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761CDE" w:rsidRPr="00FA095A" w14:paraId="68F88E32" w14:textId="77777777" w:rsidTr="00577754">
        <w:tc>
          <w:tcPr>
            <w:tcW w:w="9247" w:type="dxa"/>
            <w:gridSpan w:val="2"/>
            <w:shd w:val="clear" w:color="auto" w:fill="auto"/>
          </w:tcPr>
          <w:p w14:paraId="0B0564CC" w14:textId="0BCD9417" w:rsidR="00761CDE" w:rsidRPr="00FA095A" w:rsidRDefault="00B00BBB" w:rsidP="008B0808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bCs/>
              </w:rPr>
              <w:t>Section 1</w:t>
            </w:r>
            <w:r w:rsidR="0082243F" w:rsidRPr="00FA095A">
              <w:rPr>
                <w:rFonts w:eastAsia="Calibri" w:cstheme="minorHAnsi"/>
                <w:b/>
                <w:bCs/>
              </w:rPr>
              <w:t xml:space="preserve">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of this application must be entered using Qualtrics and </w:t>
            </w:r>
            <w:r w:rsidRPr="00FA095A">
              <w:rPr>
                <w:rFonts w:eastAsia="Calibri" w:cstheme="minorHAnsi"/>
                <w:b/>
                <w:bCs/>
              </w:rPr>
              <w:t>Section 2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 is to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be uploaded as a </w:t>
            </w:r>
            <w:r w:rsidR="009B24AD" w:rsidRPr="00FA095A">
              <w:rPr>
                <w:rFonts w:eastAsia="Calibri" w:cstheme="minorHAnsi"/>
                <w:b/>
                <w:bCs/>
              </w:rPr>
              <w:t>W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ord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file. </w:t>
            </w:r>
            <w:r w:rsidR="009B24AD" w:rsidRPr="00FA095A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9B24AD" w:rsidRPr="00FA095A" w14:paraId="021E5F1E" w14:textId="77777777" w:rsidTr="00577754">
        <w:tc>
          <w:tcPr>
            <w:tcW w:w="9247" w:type="dxa"/>
            <w:gridSpan w:val="2"/>
            <w:shd w:val="clear" w:color="auto" w:fill="auto"/>
          </w:tcPr>
          <w:p w14:paraId="3FD8FAE8" w14:textId="5BA48FF6" w:rsidR="00D74FF2" w:rsidRPr="007A7529" w:rsidRDefault="009B24AD" w:rsidP="008B0808">
            <w:pPr>
              <w:spacing w:after="200" w:line="240" w:lineRule="auto"/>
            </w:pPr>
            <w:r w:rsidRPr="00FA09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Section 1: </w:t>
            </w:r>
            <w:r w:rsidR="007A752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Information in this section only must be entered into Qualtrics using the link </w:t>
            </w:r>
            <w:hyperlink r:id="rId8" w:tgtFrame="_blank" w:tooltip="https://standrews.eu.qualtrics.com/jfe/form/sv_4gxudibcjp3yfle" w:history="1">
              <w:r w:rsidR="00DB0A8F" w:rsidRPr="00162129">
                <w:rPr>
                  <w:rStyle w:val="Hyperlink"/>
                  <w:b/>
                  <w:bCs/>
                  <w:sz w:val="24"/>
                  <w:szCs w:val="24"/>
                </w:rPr>
                <w:t>https://standrews.eu.qualtrics.com/jfe/form/SV_4GXuDIBCjP3yfLE</w:t>
              </w:r>
            </w:hyperlink>
            <w:r w:rsidR="007A7529" w:rsidRPr="007A7529">
              <w:rPr>
                <w:b/>
                <w:bCs/>
              </w:rPr>
              <w:t>.</w:t>
            </w:r>
            <w:r w:rsidR="007A7529">
              <w:t xml:space="preserve"> </w:t>
            </w:r>
          </w:p>
        </w:tc>
      </w:tr>
      <w:tr w:rsidR="008B0808" w:rsidRPr="00FA095A" w14:paraId="115698EC" w14:textId="77777777" w:rsidTr="14EC332C">
        <w:tc>
          <w:tcPr>
            <w:tcW w:w="2943" w:type="dxa"/>
            <w:shd w:val="clear" w:color="auto" w:fill="auto"/>
          </w:tcPr>
          <w:p w14:paraId="40577B6D" w14:textId="4C45BD4D" w:rsidR="008B0808" w:rsidRPr="00E91A6E" w:rsidRDefault="008B0808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E91A6E">
              <w:rPr>
                <w:rFonts w:eastAsia="Calibri" w:cstheme="minorHAnsi"/>
                <w:b/>
                <w:bCs/>
                <w:sz w:val="20"/>
                <w:szCs w:val="20"/>
              </w:rPr>
              <w:t>Application to</w:t>
            </w:r>
            <w:r w:rsidRPr="00E91A6E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711D2A92" w14:textId="77777777" w:rsidR="00B663F2" w:rsidRPr="00E91A6E" w:rsidRDefault="00B663F2" w:rsidP="00B663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91A6E">
              <w:rPr>
                <w:rFonts w:eastAsia="Times New Roman" w:cstheme="minorHAnsi"/>
                <w:sz w:val="20"/>
                <w:szCs w:val="20"/>
                <w:lang w:eastAsia="en-GB"/>
              </w:rPr>
              <w:t>Please select whether you are applying for Impact funds or Innovation funds. There are different thresholds of funding that reflect the nature of the work.</w:t>
            </w:r>
          </w:p>
          <w:p w14:paraId="4E1C00CB" w14:textId="6D63D4B5" w:rsidR="00B663F2" w:rsidRPr="00E91A6E" w:rsidRDefault="00B663F2" w:rsidP="00B663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C13108B" w14:textId="501A56DD" w:rsidR="00B663F2" w:rsidRPr="00E91A6E" w:rsidRDefault="00B663F2" w:rsidP="00B663F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1A6E">
              <w:rPr>
                <w:rFonts w:eastAsia="Times New Roman" w:cstheme="minorHAnsi"/>
                <w:sz w:val="20"/>
                <w:szCs w:val="20"/>
                <w:lang w:eastAsia="en-GB"/>
              </w:rPr>
              <w:t>NB</w:t>
            </w:r>
            <w:r w:rsidR="00F00E43" w:rsidRPr="00E91A6E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Pr="00E91A6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Upper limits are not guaranteed, and levels of funding will be at the discretion of the review panel and commensurate with the plans and objectives.</w:t>
            </w:r>
          </w:p>
        </w:tc>
        <w:tc>
          <w:tcPr>
            <w:tcW w:w="6304" w:type="dxa"/>
            <w:shd w:val="clear" w:color="auto" w:fill="auto"/>
          </w:tcPr>
          <w:p w14:paraId="2B81352D" w14:textId="2E8060C4" w:rsidR="00C023F7" w:rsidRPr="00E91A6E" w:rsidRDefault="00C023F7" w:rsidP="008B0808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91A6E">
              <w:rPr>
                <w:rFonts w:eastAsia="Calibri" w:cstheme="minorHAnsi"/>
                <w:b/>
                <w:bCs/>
                <w:sz w:val="20"/>
                <w:szCs w:val="20"/>
              </w:rPr>
              <w:t>For Impact applications, please complete section 1, 2a and 2b.</w:t>
            </w:r>
          </w:p>
          <w:p w14:paraId="5123674C" w14:textId="265AE8E9" w:rsidR="0010134F" w:rsidRPr="00E91A6E" w:rsidRDefault="00927930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401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5B" w:rsidRPr="00E91A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E91A6E">
              <w:rPr>
                <w:rFonts w:eastAsia="Calibri" w:cstheme="minorHAnsi"/>
                <w:sz w:val="20"/>
                <w:szCs w:val="20"/>
              </w:rPr>
              <w:t xml:space="preserve"> Impact Main award (between £5k and £15k) </w:t>
            </w:r>
          </w:p>
          <w:p w14:paraId="2A849E8E" w14:textId="5C8FE080" w:rsidR="0010134F" w:rsidRPr="00E91A6E" w:rsidRDefault="00927930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88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E91A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E91A6E">
              <w:rPr>
                <w:rFonts w:eastAsia="Calibri" w:cstheme="minorHAnsi"/>
                <w:sz w:val="20"/>
                <w:szCs w:val="20"/>
              </w:rPr>
              <w:t xml:space="preserve"> Impact Small Award (up to £5k)  </w:t>
            </w:r>
          </w:p>
          <w:p w14:paraId="07F2714C" w14:textId="633FA0F9" w:rsidR="00C023F7" w:rsidRPr="00E91A6E" w:rsidRDefault="00C023F7" w:rsidP="00C023F7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91A6E">
              <w:rPr>
                <w:rFonts w:eastAsia="Calibri" w:cstheme="minorHAnsi"/>
                <w:b/>
                <w:bCs/>
                <w:sz w:val="20"/>
                <w:szCs w:val="20"/>
              </w:rPr>
              <w:t>For Innovation applications, please complete section 1, 2a and 2c.</w:t>
            </w:r>
          </w:p>
          <w:p w14:paraId="71326D16" w14:textId="7536A96B" w:rsidR="00B661D0" w:rsidRPr="00E91A6E" w:rsidRDefault="00927930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E91A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E91A6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61D0" w:rsidRPr="00E91A6E">
              <w:rPr>
                <w:rFonts w:eastAsia="Calibri" w:cstheme="minorHAnsi"/>
                <w:sz w:val="20"/>
                <w:szCs w:val="20"/>
              </w:rPr>
              <w:t>Innovation</w:t>
            </w:r>
            <w:r w:rsidR="00260050" w:rsidRPr="00E91A6E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8B0808" w:rsidRPr="00E91A6E">
              <w:rPr>
                <w:rFonts w:eastAsia="Calibri" w:cstheme="minorHAnsi"/>
                <w:sz w:val="20"/>
                <w:szCs w:val="20"/>
              </w:rPr>
              <w:t xml:space="preserve"> Main Award (</w:t>
            </w:r>
            <w:r w:rsidR="0010134F" w:rsidRPr="00E91A6E">
              <w:rPr>
                <w:rFonts w:eastAsia="Calibri" w:cstheme="minorHAnsi"/>
                <w:sz w:val="20"/>
                <w:szCs w:val="20"/>
              </w:rPr>
              <w:t xml:space="preserve">between </w:t>
            </w:r>
            <w:r w:rsidR="008B0808" w:rsidRPr="00E91A6E">
              <w:rPr>
                <w:rFonts w:eastAsia="Calibri" w:cstheme="minorHAnsi"/>
                <w:sz w:val="20"/>
                <w:szCs w:val="20"/>
              </w:rPr>
              <w:t xml:space="preserve">£7.5k </w:t>
            </w:r>
            <w:r w:rsidR="0010134F" w:rsidRPr="00E91A6E">
              <w:rPr>
                <w:rFonts w:eastAsia="Calibri" w:cstheme="minorHAnsi"/>
                <w:sz w:val="20"/>
                <w:szCs w:val="20"/>
              </w:rPr>
              <w:t>and</w:t>
            </w:r>
            <w:r w:rsidR="008B0808" w:rsidRPr="00E91A6E">
              <w:rPr>
                <w:rFonts w:eastAsia="Calibri" w:cstheme="minorHAnsi"/>
                <w:sz w:val="20"/>
                <w:szCs w:val="20"/>
              </w:rPr>
              <w:t xml:space="preserve"> £</w:t>
            </w:r>
            <w:r w:rsidR="00162B63" w:rsidRPr="00E91A6E">
              <w:rPr>
                <w:rFonts w:eastAsia="Calibri" w:cstheme="minorHAnsi"/>
                <w:sz w:val="20"/>
                <w:szCs w:val="20"/>
              </w:rPr>
              <w:t>25</w:t>
            </w:r>
            <w:r w:rsidR="008B0808" w:rsidRPr="00E91A6E">
              <w:rPr>
                <w:rFonts w:eastAsia="Calibri" w:cstheme="minorHAnsi"/>
                <w:sz w:val="20"/>
                <w:szCs w:val="20"/>
              </w:rPr>
              <w:t xml:space="preserve">k)      </w:t>
            </w:r>
          </w:p>
          <w:p w14:paraId="442D0A76" w14:textId="04C000A7" w:rsidR="008B0808" w:rsidRPr="00E91A6E" w:rsidRDefault="00927930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E91A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E91A6E">
              <w:rPr>
                <w:rFonts w:eastAsia="Calibri" w:cstheme="minorHAnsi"/>
                <w:sz w:val="20"/>
                <w:szCs w:val="20"/>
              </w:rPr>
              <w:t xml:space="preserve"> Innovation</w:t>
            </w:r>
            <w:r w:rsidR="00260050" w:rsidRPr="00E91A6E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10134F" w:rsidRPr="00E91A6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B0808" w:rsidRPr="00E91A6E">
              <w:rPr>
                <w:rFonts w:eastAsia="Calibri" w:cstheme="minorHAnsi"/>
                <w:sz w:val="20"/>
                <w:szCs w:val="20"/>
              </w:rPr>
              <w:t xml:space="preserve">Small Award (up to £7.5k)  </w:t>
            </w:r>
          </w:p>
          <w:p w14:paraId="024A58FA" w14:textId="17351B75" w:rsidR="00407BD2" w:rsidRPr="00E91A6E" w:rsidRDefault="00407BD2" w:rsidP="14EC332C">
            <w:pPr>
              <w:spacing w:after="200" w:line="240" w:lineRule="auto"/>
              <w:rPr>
                <w:rFonts w:eastAsia="Calibri"/>
                <w:sz w:val="20"/>
                <w:szCs w:val="20"/>
              </w:rPr>
            </w:pPr>
            <w:r w:rsidRPr="00E91A6E">
              <w:rPr>
                <w:rFonts w:eastAsia="Calibri"/>
                <w:sz w:val="20"/>
                <w:szCs w:val="20"/>
              </w:rPr>
              <w:t>A</w:t>
            </w:r>
            <w:r w:rsidR="00260050" w:rsidRPr="00E91A6E">
              <w:rPr>
                <w:rFonts w:eastAsia="Calibri"/>
                <w:sz w:val="20"/>
                <w:szCs w:val="20"/>
              </w:rPr>
              <w:t>ll a</w:t>
            </w:r>
            <w:r w:rsidRPr="00E91A6E">
              <w:rPr>
                <w:rFonts w:eastAsia="Calibri"/>
                <w:sz w:val="20"/>
                <w:szCs w:val="20"/>
              </w:rPr>
              <w:t>pplications require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 xml:space="preserve"> a support statement from the School/Department Director of Impact and Innovation </w:t>
            </w:r>
            <w:r w:rsidR="0094598A" w:rsidRPr="00E91A6E">
              <w:rPr>
                <w:rFonts w:ascii="Calibri" w:eastAsia="Calibri" w:hAnsi="Calibri" w:cs="Arial"/>
                <w:sz w:val="20"/>
                <w:szCs w:val="20"/>
              </w:rPr>
              <w:t>(DOII)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726E6CF3" w14:textId="79146B59" w:rsidR="0010134F" w:rsidRPr="00E91A6E" w:rsidRDefault="00260050" w:rsidP="0010134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10134F" w:rsidRPr="00E91A6E">
              <w:rPr>
                <w:rFonts w:ascii="Calibri" w:eastAsia="Calibri" w:hAnsi="Calibri" w:cs="Arial"/>
                <w:sz w:val="20"/>
                <w:szCs w:val="20"/>
              </w:rPr>
              <w:t>Applications for Innovation Award</w:t>
            </w:r>
            <w:r w:rsidR="00407BD2" w:rsidRPr="00E91A6E">
              <w:rPr>
                <w:rFonts w:ascii="Calibri" w:eastAsia="Calibri" w:hAnsi="Calibri" w:cs="Arial"/>
                <w:sz w:val="20"/>
                <w:szCs w:val="20"/>
              </w:rPr>
              <w:t>s</w:t>
            </w:r>
            <w:r w:rsidR="0094598A" w:rsidRPr="00E91A6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DF617F" w:rsidRPr="00E91A6E">
              <w:rPr>
                <w:rFonts w:ascii="Calibri" w:eastAsia="Calibri" w:hAnsi="Calibri" w:cs="Arial"/>
                <w:sz w:val="20"/>
                <w:szCs w:val="20"/>
              </w:rPr>
              <w:t xml:space="preserve">proposals must be based on a technology previously disclosed and assessed by the </w:t>
            </w:r>
            <w:hyperlink r:id="rId9" w:history="1">
              <w:r w:rsidR="00DF617F" w:rsidRPr="00E91A6E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Technology Transfer Centre</w:t>
              </w:r>
            </w:hyperlink>
            <w:r w:rsidR="00DF617F" w:rsidRPr="00E91A6E">
              <w:rPr>
                <w:rFonts w:ascii="Calibri" w:eastAsia="Calibri" w:hAnsi="Calibri" w:cs="Arial"/>
                <w:sz w:val="20"/>
                <w:szCs w:val="20"/>
              </w:rPr>
              <w:t xml:space="preserve"> (TTC). The proposal needs to include the Technology ID Number previously provided (e.g. 23-T00123) and have a support statement from TTC. For these proposals, we request that you discuss with TTC at least </w:t>
            </w:r>
            <w:r w:rsidR="00B309E4">
              <w:rPr>
                <w:rFonts w:ascii="Calibri" w:eastAsia="Calibri" w:hAnsi="Calibri" w:cs="Arial"/>
                <w:sz w:val="20"/>
                <w:szCs w:val="20"/>
              </w:rPr>
              <w:t>two</w:t>
            </w:r>
            <w:r w:rsidR="00DF617F" w:rsidRPr="00E91A6E">
              <w:rPr>
                <w:rFonts w:ascii="Calibri" w:eastAsia="Calibri" w:hAnsi="Calibri" w:cs="Arial"/>
                <w:sz w:val="20"/>
                <w:szCs w:val="20"/>
              </w:rPr>
              <w:t xml:space="preserve"> weeks prior to the submission deadline</w:t>
            </w:r>
            <w:r w:rsidR="002F720E" w:rsidRPr="00E91A6E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r w:rsidR="00DF617F" w:rsidRPr="00E91A6E">
              <w:rPr>
                <w:rFonts w:ascii="Calibri" w:eastAsia="Calibri" w:hAnsi="Calibri" w:cs="Arial"/>
                <w:sz w:val="20"/>
                <w:szCs w:val="20"/>
              </w:rPr>
              <w:t xml:space="preserve">If applicable, </w:t>
            </w:r>
            <w:r w:rsidR="00DF617F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the Technology ID Number and a</w:t>
            </w:r>
            <w:r w:rsidR="00652EE4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statement from TTC</w:t>
            </w:r>
            <w:r w:rsidR="0006233A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52EE4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is required </w:t>
            </w:r>
            <w:r w:rsidR="008B122B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for </w:t>
            </w:r>
            <w:r w:rsidR="002F720E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Innovation Award </w:t>
            </w:r>
            <w:r w:rsidR="00652EE4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application</w:t>
            </w:r>
            <w:r w:rsidR="008B122B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</w:t>
            </w:r>
            <w:r w:rsidR="009B24AD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in Section 2c</w:t>
            </w:r>
            <w:r w:rsidR="0010134F"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8B0808" w:rsidRPr="00FA095A" w14:paraId="6782423A" w14:textId="77777777" w:rsidTr="14EC332C">
        <w:tc>
          <w:tcPr>
            <w:tcW w:w="2943" w:type="dxa"/>
            <w:shd w:val="clear" w:color="auto" w:fill="auto"/>
          </w:tcPr>
          <w:p w14:paraId="18977CF1" w14:textId="069A77BB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61E7B315" w14:textId="77777777" w:rsidTr="14EC332C">
        <w:tc>
          <w:tcPr>
            <w:tcW w:w="2943" w:type="dxa"/>
            <w:shd w:val="clear" w:color="auto" w:fill="auto"/>
          </w:tcPr>
          <w:p w14:paraId="423545EA" w14:textId="0C82C5FD" w:rsidR="008B0808" w:rsidRPr="00FA095A" w:rsidRDefault="00407BD2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 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194E41D" w14:textId="77777777" w:rsidTr="14EC332C">
        <w:tc>
          <w:tcPr>
            <w:tcW w:w="2943" w:type="dxa"/>
            <w:shd w:val="clear" w:color="auto" w:fill="auto"/>
          </w:tcPr>
          <w:p w14:paraId="10CE10BC" w14:textId="63A585B2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521E048" w14:textId="77777777" w:rsidTr="14EC332C">
        <w:tc>
          <w:tcPr>
            <w:tcW w:w="2943" w:type="dxa"/>
            <w:shd w:val="clear" w:color="auto" w:fill="auto"/>
          </w:tcPr>
          <w:p w14:paraId="580007B9" w14:textId="10701EAE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Main applicant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8B122B" w:rsidRPr="00FA095A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Contact Email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556A8F3F" w14:textId="77777777" w:rsidTr="14EC332C">
        <w:tc>
          <w:tcPr>
            <w:tcW w:w="2943" w:type="dxa"/>
            <w:shd w:val="clear" w:color="auto" w:fill="auto"/>
          </w:tcPr>
          <w:p w14:paraId="13746409" w14:textId="32E99E02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 – Please</w:t>
            </w:r>
            <w:r w:rsidR="006E5B02">
              <w:rPr>
                <w:rFonts w:ascii="Calibri" w:eastAsia="Calibri" w:hAnsi="Calibri" w:cs="Arial"/>
                <w:sz w:val="20"/>
                <w:szCs w:val="20"/>
              </w:rPr>
              <w:t xml:space="preserve"> also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identify any who are potential. </w:t>
            </w:r>
          </w:p>
        </w:tc>
        <w:tc>
          <w:tcPr>
            <w:tcW w:w="6304" w:type="dxa"/>
            <w:shd w:val="clear" w:color="auto" w:fill="auto"/>
          </w:tcPr>
          <w:p w14:paraId="732E61CB" w14:textId="77777777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36C38ABB" w14:textId="77777777" w:rsidTr="14EC332C">
        <w:tc>
          <w:tcPr>
            <w:tcW w:w="2943" w:type="dxa"/>
            <w:shd w:val="clear" w:color="auto" w:fill="auto"/>
          </w:tcPr>
          <w:p w14:paraId="7ED7182F" w14:textId="3E50B757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project.</w:t>
            </w:r>
          </w:p>
        </w:tc>
        <w:tc>
          <w:tcPr>
            <w:tcW w:w="6304" w:type="dxa"/>
            <w:shd w:val="clear" w:color="auto" w:fill="auto"/>
          </w:tcPr>
          <w:p w14:paraId="1CC7C454" w14:textId="77777777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145D6511" w14:textId="77777777" w:rsidTr="14EC332C">
        <w:tc>
          <w:tcPr>
            <w:tcW w:w="2943" w:type="dxa"/>
            <w:shd w:val="clear" w:color="auto" w:fill="auto"/>
          </w:tcPr>
          <w:p w14:paraId="5D92DF6D" w14:textId="546D8ED5" w:rsidR="008B0808" w:rsidRPr="00E91A6E" w:rsidRDefault="00E94F6A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We request that you discuss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 xml:space="preserve"> the proposal with your Director of Impact &amp; Innovation</w:t>
            </w:r>
          </w:p>
        </w:tc>
        <w:tc>
          <w:tcPr>
            <w:tcW w:w="6304" w:type="dxa"/>
            <w:shd w:val="clear" w:color="auto" w:fill="auto"/>
          </w:tcPr>
          <w:p w14:paraId="66924491" w14:textId="22AF9290" w:rsidR="008B0808" w:rsidRPr="00E91A6E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sz w:val="20"/>
                <w:szCs w:val="20"/>
              </w:rPr>
              <w:t xml:space="preserve">Please submit </w:t>
            </w:r>
            <w:r w:rsidR="00891306" w:rsidRPr="00E91A6E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 xml:space="preserve"> supporting statement from the Director of Impact</w:t>
            </w:r>
            <w:r w:rsidR="00891306" w:rsidRPr="00E91A6E">
              <w:rPr>
                <w:rFonts w:ascii="Calibri" w:eastAsia="Calibri" w:hAnsi="Calibri" w:cs="Arial"/>
                <w:sz w:val="20"/>
                <w:szCs w:val="20"/>
              </w:rPr>
              <w:t xml:space="preserve"> and Innovation</w:t>
            </w:r>
            <w:r w:rsidR="00B663F2" w:rsidRPr="00E91A6E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r w:rsidR="005D4CA9" w:rsidRPr="008E3003">
              <w:rPr>
                <w:rFonts w:ascii="Calibri" w:eastAsia="Calibri" w:hAnsi="Calibri" w:cs="Arial"/>
                <w:sz w:val="20"/>
                <w:szCs w:val="20"/>
              </w:rPr>
              <w:t xml:space="preserve">If this application supports a potential REF2028 ICS, </w:t>
            </w:r>
            <w:r w:rsidR="00340A99">
              <w:rPr>
                <w:rFonts w:ascii="Calibri" w:eastAsia="Calibri" w:hAnsi="Calibri" w:cs="Arial"/>
                <w:sz w:val="20"/>
                <w:szCs w:val="20"/>
              </w:rPr>
              <w:t xml:space="preserve">we ask that the DOII statement </w:t>
            </w:r>
            <w:r w:rsidR="005D4CA9" w:rsidRPr="008E3003">
              <w:rPr>
                <w:rFonts w:ascii="Calibri" w:eastAsia="Calibri" w:hAnsi="Calibri" w:cs="Arial"/>
                <w:sz w:val="20"/>
                <w:szCs w:val="20"/>
              </w:rPr>
              <w:t>explain</w:t>
            </w:r>
            <w:r w:rsidR="00340A99">
              <w:rPr>
                <w:rFonts w:ascii="Calibri" w:eastAsia="Calibri" w:hAnsi="Calibri" w:cs="Arial"/>
                <w:sz w:val="20"/>
                <w:szCs w:val="20"/>
              </w:rPr>
              <w:t>s</w:t>
            </w:r>
            <w:r w:rsidR="005D4CA9" w:rsidRPr="008E3003">
              <w:rPr>
                <w:rFonts w:ascii="Calibri" w:eastAsia="Calibri" w:hAnsi="Calibri" w:cs="Arial"/>
                <w:sz w:val="20"/>
                <w:szCs w:val="20"/>
              </w:rPr>
              <w:t xml:space="preserve"> how the funding would progress the case study or potentially elevate its score.</w:t>
            </w:r>
          </w:p>
        </w:tc>
      </w:tr>
      <w:tr w:rsidR="00E94F6A" w:rsidRPr="00FA095A" w14:paraId="1DB6F37F" w14:textId="77777777" w:rsidTr="14EC332C">
        <w:tc>
          <w:tcPr>
            <w:tcW w:w="2943" w:type="dxa"/>
            <w:shd w:val="clear" w:color="auto" w:fill="auto"/>
          </w:tcPr>
          <w:p w14:paraId="265285CA" w14:textId="48424DE1" w:rsidR="00E94F6A" w:rsidRPr="00E91A6E" w:rsidRDefault="00E94F6A" w:rsidP="00E94F6A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external partners, please supply letters of support, as applicable.</w:t>
            </w:r>
          </w:p>
        </w:tc>
        <w:tc>
          <w:tcPr>
            <w:tcW w:w="6304" w:type="dxa"/>
            <w:shd w:val="clear" w:color="auto" w:fill="auto"/>
          </w:tcPr>
          <w:p w14:paraId="46E36C1A" w14:textId="61AF4769" w:rsidR="00E94F6A" w:rsidRPr="00E91A6E" w:rsidRDefault="00E94F6A" w:rsidP="00E94F6A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sz w:val="20"/>
                <w:szCs w:val="20"/>
              </w:rPr>
              <w:t>Please submit all external letters of support.</w:t>
            </w:r>
            <w:r w:rsidR="00340A9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40A99" w:rsidRPr="00340A99">
              <w:rPr>
                <w:rFonts w:ascii="Calibri" w:eastAsia="Calibri" w:hAnsi="Calibri" w:cs="Arial"/>
                <w:sz w:val="20"/>
                <w:szCs w:val="20"/>
              </w:rPr>
              <w:t>If you have more than one, please combine them into one PDF</w:t>
            </w:r>
            <w:r w:rsidR="00340A99">
              <w:rPr>
                <w:rFonts w:ascii="Calibri" w:eastAsia="Calibri" w:hAnsi="Calibri" w:cs="Arial"/>
                <w:sz w:val="20"/>
                <w:szCs w:val="20"/>
              </w:rPr>
              <w:t xml:space="preserve"> for uploading into Qualtrics.</w:t>
            </w:r>
          </w:p>
        </w:tc>
      </w:tr>
      <w:tr w:rsidR="00E650B5" w:rsidRPr="00FA095A" w14:paraId="53755BAF" w14:textId="77777777" w:rsidTr="14EC332C">
        <w:tc>
          <w:tcPr>
            <w:tcW w:w="2943" w:type="dxa"/>
            <w:shd w:val="clear" w:color="auto" w:fill="auto"/>
          </w:tcPr>
          <w:p w14:paraId="35BC47AA" w14:textId="584B23E9" w:rsidR="00E650B5" w:rsidRPr="00FA095A" w:rsidRDefault="00E650B5" w:rsidP="00E650B5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6304" w:type="dxa"/>
            <w:shd w:val="clear" w:color="auto" w:fill="auto"/>
          </w:tcPr>
          <w:p w14:paraId="13162425" w14:textId="77777777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FA095A" w14:paraId="6AF78BD5" w14:textId="77777777" w:rsidTr="14EC332C">
        <w:tc>
          <w:tcPr>
            <w:tcW w:w="2943" w:type="dxa"/>
            <w:shd w:val="clear" w:color="auto" w:fill="auto"/>
          </w:tcPr>
          <w:p w14:paraId="3EA06FA2" w14:textId="54299576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End date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(must be within 12 months of the start date)</w:t>
            </w:r>
          </w:p>
        </w:tc>
        <w:tc>
          <w:tcPr>
            <w:tcW w:w="6304" w:type="dxa"/>
            <w:shd w:val="clear" w:color="auto" w:fill="auto"/>
          </w:tcPr>
          <w:p w14:paraId="2BE77EC8" w14:textId="77777777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5D56" w:rsidRPr="00FA095A" w14:paraId="7E1036E2" w14:textId="77777777" w:rsidTr="00875F26">
        <w:tc>
          <w:tcPr>
            <w:tcW w:w="2943" w:type="dxa"/>
            <w:shd w:val="clear" w:color="auto" w:fill="auto"/>
          </w:tcPr>
          <w:p w14:paraId="370C7C43" w14:textId="5E51188E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*</w:t>
            </w:r>
          </w:p>
          <w:p w14:paraId="7507EB15" w14:textId="77777777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Hlk109136122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Finance Advice and Support (FAS) on the advice of the review panel committee. </w:t>
            </w:r>
          </w:p>
          <w:bookmarkEnd w:id="0"/>
          <w:p w14:paraId="60C942D9" w14:textId="2C166094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See the Guidance document for </w:t>
            </w:r>
            <w:r w:rsidR="00533A5B">
              <w:rPr>
                <w:rFonts w:ascii="Calibri" w:eastAsia="Calibri" w:hAnsi="Calibri" w:cs="Arial"/>
                <w:sz w:val="20"/>
                <w:szCs w:val="20"/>
              </w:rPr>
              <w:t xml:space="preserve">expected </w:t>
            </w:r>
            <w:r w:rsidR="009B24AD" w:rsidRPr="00FA095A">
              <w:rPr>
                <w:rFonts w:ascii="Calibri" w:eastAsia="Calibri" w:hAnsi="Calibri" w:cs="Arial"/>
                <w:sz w:val="20"/>
                <w:szCs w:val="20"/>
              </w:rPr>
              <w:t xml:space="preserve">salary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costs. </w:t>
            </w:r>
          </w:p>
          <w:p w14:paraId="14C95139" w14:textId="368D4AD6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*A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t>itemised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breakdown of costs is required in Section 2. </w:t>
            </w:r>
          </w:p>
        </w:tc>
        <w:tc>
          <w:tcPr>
            <w:tcW w:w="6304" w:type="dxa"/>
            <w:shd w:val="clear" w:color="auto" w:fill="auto"/>
          </w:tcPr>
          <w:p w14:paraId="0A3DC08A" w14:textId="77777777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5D56" w:rsidRPr="00FA095A" w14:paraId="15A309D6" w14:textId="77777777" w:rsidTr="00875F26">
        <w:tc>
          <w:tcPr>
            <w:tcW w:w="2943" w:type="dxa"/>
            <w:shd w:val="clear" w:color="auto" w:fill="auto"/>
          </w:tcPr>
          <w:p w14:paraId="4E2C3308" w14:textId="42C26444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funding obtained?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(e.g.  grant support, cash or in-kind contributions)</w:t>
            </w:r>
          </w:p>
        </w:tc>
        <w:tc>
          <w:tcPr>
            <w:tcW w:w="6304" w:type="dxa"/>
            <w:shd w:val="clear" w:color="auto" w:fill="auto"/>
          </w:tcPr>
          <w:p w14:paraId="10AE9BFE" w14:textId="7449FD7C" w:rsidR="00945D56" w:rsidRPr="00FA095A" w:rsidRDefault="00A90FBC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provide the amount and source.</w:t>
            </w:r>
          </w:p>
        </w:tc>
      </w:tr>
      <w:tr w:rsidR="00A24910" w:rsidRPr="00FA095A" w14:paraId="3212E8F1" w14:textId="77777777" w:rsidTr="00875F26">
        <w:tc>
          <w:tcPr>
            <w:tcW w:w="2943" w:type="dxa"/>
            <w:shd w:val="clear" w:color="auto" w:fill="auto"/>
          </w:tcPr>
          <w:p w14:paraId="231C771F" w14:textId="77777777" w:rsidR="00A24910" w:rsidRPr="00FA095A" w:rsidRDefault="00A24910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1" w:name="_Hlk142053617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Sector related to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area of intended impact 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in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the more immediate term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Please select from drop down of sectors. </w:t>
            </w:r>
          </w:p>
          <w:p w14:paraId="1612B4DC" w14:textId="77777777" w:rsidR="00A24910" w:rsidRPr="00FA095A" w:rsidRDefault="00A24910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NB: List comprises impact areas available on </w:t>
            </w:r>
            <w:proofErr w:type="spell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Researchfish</w:t>
            </w:r>
            <w:proofErr w:type="spellEnd"/>
            <w:r w:rsidRPr="00FA095A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113173514"/>
            <w:placeholder>
              <w:docPart w:val="1A20D86D31074EEBA5C0B468A12E2415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Public understanding" w:value="Public understanding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304" w:type="dxa"/>
                <w:shd w:val="clear" w:color="auto" w:fill="auto"/>
              </w:tcPr>
              <w:p w14:paraId="66B1122B" w14:textId="5251C48F" w:rsidR="00A24910" w:rsidRPr="00FA095A" w:rsidRDefault="00FD1DAB" w:rsidP="00875F26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D9E" w:rsidRPr="00FA095A" w14:paraId="338D3A77" w14:textId="77777777" w:rsidTr="00875F26">
        <w:tc>
          <w:tcPr>
            <w:tcW w:w="2943" w:type="dxa"/>
            <w:shd w:val="clear" w:color="auto" w:fill="auto"/>
          </w:tcPr>
          <w:p w14:paraId="258B5D8B" w14:textId="465100F6" w:rsidR="009E4D9E" w:rsidRPr="006E5B02" w:rsidRDefault="009E4D9E" w:rsidP="00875F26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bookmarkStart w:id="2" w:name="_Hlk142053606"/>
            <w:bookmarkEnd w:id="1"/>
            <w:r w:rsidRPr="006E5B02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Please indicate to which of the </w:t>
            </w:r>
            <w:hyperlink r:id="rId10" w:tgtFrame="_blank" w:history="1">
              <w:r w:rsidRPr="006E5B02">
                <w:rPr>
                  <w:rStyle w:val="normaltextrun"/>
                  <w:rFonts w:cstheme="minorHAnsi"/>
                  <w:b/>
                  <w:bCs/>
                  <w:color w:val="007AC0"/>
                  <w:sz w:val="20"/>
                  <w:szCs w:val="20"/>
                  <w:shd w:val="clear" w:color="auto" w:fill="FFFFFF"/>
                  <w:lang w:val="en-US"/>
                </w:rPr>
                <w:t>University Strategy</w:t>
              </w:r>
            </w:hyperlink>
            <w:r w:rsidRPr="006E5B02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E5B02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Interdisciplinary themes this project is aligned with (if applicable)</w:t>
            </w:r>
            <w:r w:rsidRPr="006E5B02">
              <w:rPr>
                <w:rStyle w:val="scxw75603643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5B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E5B02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Please tick as many as applicable.</w:t>
            </w:r>
            <w:r w:rsidRPr="006E5B02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04" w:type="dxa"/>
            <w:shd w:val="clear" w:color="auto" w:fill="auto"/>
          </w:tcPr>
          <w:p w14:paraId="2A975265" w14:textId="3EBAFA16" w:rsidR="00D713EF" w:rsidRPr="003C746A" w:rsidRDefault="00927930" w:rsidP="00D713EF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083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3C74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3EF" w:rsidRPr="003C746A">
              <w:rPr>
                <w:rFonts w:cstheme="minorHAnsi"/>
                <w:sz w:val="20"/>
                <w:szCs w:val="20"/>
              </w:rPr>
              <w:t xml:space="preserve"> Peace, Conflict and Security  </w:t>
            </w:r>
          </w:p>
          <w:p w14:paraId="0A40BDB1" w14:textId="667D2388" w:rsidR="00D713EF" w:rsidRPr="003C746A" w:rsidRDefault="00927930" w:rsidP="00D713EF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108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3C74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3EF" w:rsidRPr="003C746A">
              <w:rPr>
                <w:rFonts w:cstheme="minorHAnsi"/>
                <w:sz w:val="20"/>
                <w:szCs w:val="20"/>
              </w:rPr>
              <w:t xml:space="preserve"> Cultural Understanding</w:t>
            </w:r>
          </w:p>
          <w:p w14:paraId="70B9F056" w14:textId="2C88E4CE" w:rsidR="00D713EF" w:rsidRPr="003C746A" w:rsidRDefault="00927930" w:rsidP="00D713EF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80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3C74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3EF" w:rsidRPr="003C746A">
              <w:rPr>
                <w:rFonts w:cstheme="minorHAnsi"/>
                <w:sz w:val="20"/>
                <w:szCs w:val="20"/>
              </w:rPr>
              <w:t xml:space="preserve"> Evolution, Behaviour, and Environment </w:t>
            </w:r>
          </w:p>
          <w:p w14:paraId="2846068F" w14:textId="115FF277" w:rsidR="00D713EF" w:rsidRPr="003C746A" w:rsidRDefault="00927930" w:rsidP="00D713EF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953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3C74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3EF" w:rsidRPr="003C746A">
              <w:rPr>
                <w:rFonts w:cstheme="minorHAnsi"/>
                <w:sz w:val="20"/>
                <w:szCs w:val="20"/>
              </w:rPr>
              <w:t xml:space="preserve"> Materials for the Modern World</w:t>
            </w:r>
          </w:p>
          <w:p w14:paraId="21766468" w14:textId="52183043" w:rsidR="00D713EF" w:rsidRPr="003C746A" w:rsidRDefault="00927930" w:rsidP="00D713EF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872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3C74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3EF" w:rsidRPr="003C746A">
              <w:rPr>
                <w:rFonts w:cstheme="minorHAnsi"/>
                <w:sz w:val="20"/>
                <w:szCs w:val="20"/>
              </w:rPr>
              <w:t xml:space="preserve"> Health, Infectious Disease, and Wellbeing</w:t>
            </w:r>
          </w:p>
          <w:p w14:paraId="6E905EAE" w14:textId="6152B3FB" w:rsidR="00D713EF" w:rsidRPr="003C746A" w:rsidRDefault="00927930" w:rsidP="003C746A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32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3C74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3EF" w:rsidRPr="003C746A">
              <w:rPr>
                <w:rFonts w:cstheme="minorHAnsi"/>
                <w:sz w:val="20"/>
                <w:szCs w:val="20"/>
              </w:rPr>
              <w:t xml:space="preserve"> Sustainability</w:t>
            </w:r>
          </w:p>
        </w:tc>
      </w:tr>
      <w:tr w:rsidR="00A24910" w:rsidRPr="00FA095A" w14:paraId="47342206" w14:textId="77777777" w:rsidTr="00875F26">
        <w:tc>
          <w:tcPr>
            <w:tcW w:w="2943" w:type="dxa"/>
            <w:shd w:val="clear" w:color="auto" w:fill="auto"/>
          </w:tcPr>
          <w:p w14:paraId="1DE38F6F" w14:textId="77777777" w:rsidR="006A03C5" w:rsidRPr="00FA095A" w:rsidRDefault="006A03C5" w:rsidP="006A03C5">
            <w:pPr>
              <w:rPr>
                <w:rFonts w:ascii="Calibri" w:eastAsia="Calibri" w:hAnsi="Calibri" w:cs="Arial"/>
                <w:sz w:val="20"/>
                <w:szCs w:val="20"/>
              </w:rPr>
            </w:pPr>
            <w:bookmarkStart w:id="3" w:name="_Hlk142053593"/>
            <w:bookmarkEnd w:id="2"/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3E025E61" w14:textId="77777777" w:rsidR="006A03C5" w:rsidRPr="00FA095A" w:rsidRDefault="006A03C5" w:rsidP="006A03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7BEB8CE5" w14:textId="3FED17BC" w:rsidR="006A03C5" w:rsidRPr="00FA095A" w:rsidRDefault="006A03C5" w:rsidP="006A03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What are the UN Sustainable Development Goals being addressed? (</w:t>
            </w:r>
            <w:hyperlink r:id="rId11" w:history="1">
              <w:r w:rsidRPr="00046027">
                <w:rPr>
                  <w:rFonts w:ascii="Calibri" w:eastAsia="Calibri" w:hAnsi="Calibri"/>
                  <w:color w:val="0070C0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2F323FD5" w14:textId="77777777" w:rsidR="00A24910" w:rsidRPr="00FA095A" w:rsidRDefault="00A24910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4587AADC" w14:textId="1FF34A2B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1: No Poverty: End poverty in all its forms  </w:t>
            </w:r>
          </w:p>
          <w:p w14:paraId="00B28AB3" w14:textId="598D5DD8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2: Zero Hunger  </w:t>
            </w:r>
          </w:p>
          <w:p w14:paraId="5C7FA129" w14:textId="3E08E4FA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3: Good Health and Well-being </w:t>
            </w:r>
          </w:p>
          <w:p w14:paraId="27567B36" w14:textId="7170C373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4: Quality Education  </w:t>
            </w:r>
          </w:p>
          <w:p w14:paraId="3BC19957" w14:textId="74500F1C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5: Gender equality and women's empowerment </w:t>
            </w:r>
          </w:p>
          <w:p w14:paraId="0D246677" w14:textId="3F0F30B7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6: Clean Water and Sanitation </w:t>
            </w:r>
          </w:p>
          <w:p w14:paraId="487B9E20" w14:textId="6C8657B0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7: Affordable and Clean Energy </w:t>
            </w:r>
          </w:p>
          <w:p w14:paraId="496E029F" w14:textId="47FEE7E3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8: Decent Work and Economic Growth </w:t>
            </w:r>
          </w:p>
          <w:p w14:paraId="1C67752A" w14:textId="57390D59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9: Industry, Innovation and Infrastructure  </w:t>
            </w:r>
          </w:p>
          <w:p w14:paraId="48069936" w14:textId="6087211E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10: Reduced Inequality  </w:t>
            </w:r>
          </w:p>
          <w:p w14:paraId="40307500" w14:textId="4247A0D2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11: Sustainable Cities and Communities  </w:t>
            </w:r>
          </w:p>
          <w:p w14:paraId="1E054650" w14:textId="6120570B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12: Sustainable Consumption and Production  </w:t>
            </w:r>
          </w:p>
          <w:p w14:paraId="4B671F36" w14:textId="378C22D0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13: Climate Action  </w:t>
            </w:r>
          </w:p>
          <w:p w14:paraId="4E2544A4" w14:textId="3B19A561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14: Life below Water </w:t>
            </w:r>
          </w:p>
          <w:p w14:paraId="06C7223F" w14:textId="7B4F7B65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15: Life on Land: Biodiversity, forests, desertification  </w:t>
            </w:r>
          </w:p>
          <w:p w14:paraId="2079761F" w14:textId="2BFA5B3A" w:rsidR="006A03C5" w:rsidRPr="003C746A" w:rsidRDefault="00927930" w:rsidP="009E1A08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 xml:space="preserve">Goal 16: Peace, Justice and Strong Institutions  </w:t>
            </w:r>
          </w:p>
          <w:p w14:paraId="35C7A5E5" w14:textId="13D8D33D" w:rsidR="00A24910" w:rsidRPr="009E1A08" w:rsidRDefault="00927930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1A08" w:rsidRPr="003C746A">
              <w:rPr>
                <w:rFonts w:cstheme="minorHAnsi"/>
                <w:sz w:val="18"/>
                <w:szCs w:val="18"/>
              </w:rPr>
              <w:t xml:space="preserve"> </w:t>
            </w:r>
            <w:r w:rsidR="006A03C5" w:rsidRPr="003C746A">
              <w:rPr>
                <w:rFonts w:cstheme="minorHAnsi"/>
                <w:sz w:val="18"/>
                <w:szCs w:val="18"/>
              </w:rPr>
              <w:t>Goal 17: Partnerships for the Goals</w:t>
            </w:r>
            <w:r w:rsidR="006A03C5" w:rsidRPr="009E1A08">
              <w:rPr>
                <w:sz w:val="16"/>
                <w:szCs w:val="16"/>
              </w:rPr>
              <w:t xml:space="preserve">  </w:t>
            </w:r>
          </w:p>
        </w:tc>
      </w:tr>
      <w:tr w:rsidR="00E91A6E" w:rsidRPr="00FA095A" w14:paraId="4E8DAE20" w14:textId="77777777" w:rsidTr="00875F26">
        <w:tc>
          <w:tcPr>
            <w:tcW w:w="2943" w:type="dxa"/>
            <w:shd w:val="clear" w:color="auto" w:fill="auto"/>
          </w:tcPr>
          <w:p w14:paraId="23362845" w14:textId="6F9E0B5D" w:rsidR="00E91A6E" w:rsidRDefault="00E91A6E" w:rsidP="00E91A6E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bookmarkStart w:id="4" w:name="_Hlk142053574"/>
            <w:bookmarkEnd w:id="3"/>
            <w:r w:rsidRPr="00E91A6E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Please provide a Gantt Chart with dates which includes key, measurable milestones 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proposed timescales for completion of activities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to reach intended targets/objectives, e.g. events, industry visits, internships, secondment, PoC, patent applications, etc.</w:t>
            </w:r>
          </w:p>
          <w:p w14:paraId="209868D5" w14:textId="6A0A3D41" w:rsidR="00E91A6E" w:rsidRPr="00E91A6E" w:rsidRDefault="00E91A6E" w:rsidP="00E91A6E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This must include “fast-fail” milestone(s); points at which the impact will either be feasible or </w:t>
            </w:r>
            <w:r w:rsidR="00046027">
              <w:rPr>
                <w:rFonts w:ascii="Calibri" w:eastAsia="Calibri" w:hAnsi="Calibri" w:cs="Arial"/>
                <w:sz w:val="20"/>
                <w:szCs w:val="20"/>
              </w:rPr>
              <w:t>u</w:t>
            </w:r>
            <w:r>
              <w:rPr>
                <w:rFonts w:ascii="Calibri" w:eastAsia="Calibri" w:hAnsi="Calibri" w:cs="Arial"/>
                <w:sz w:val="20"/>
                <w:szCs w:val="20"/>
              </w:rPr>
              <w:t>nfeasible.</w:t>
            </w:r>
          </w:p>
        </w:tc>
        <w:tc>
          <w:tcPr>
            <w:tcW w:w="6304" w:type="dxa"/>
            <w:shd w:val="clear" w:color="auto" w:fill="auto"/>
          </w:tcPr>
          <w:p w14:paraId="11FA68A8" w14:textId="561FC5EF" w:rsidR="00E91A6E" w:rsidRPr="00E91A6E" w:rsidRDefault="00E91A6E" w:rsidP="00E91A6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upload this as part of Section 1.</w:t>
            </w:r>
          </w:p>
        </w:tc>
      </w:tr>
      <w:bookmarkEnd w:id="4"/>
      <w:tr w:rsidR="00D713EF" w:rsidRPr="00FA095A" w14:paraId="4D6F6953" w14:textId="77777777" w:rsidTr="00875F26">
        <w:tc>
          <w:tcPr>
            <w:tcW w:w="2943" w:type="dxa"/>
            <w:shd w:val="clear" w:color="auto" w:fill="auto"/>
          </w:tcPr>
          <w:p w14:paraId="23602B05" w14:textId="665B4CB5" w:rsidR="00D713EF" w:rsidRPr="00E91A6E" w:rsidRDefault="00D713EF" w:rsidP="00D713EF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Conflicts of interest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>. Please read the Declaration of Interests Policy (</w:t>
            </w:r>
            <w:hyperlink r:id="rId12" w:history="1">
              <w:r w:rsidRPr="00046027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</w:t>
              </w:r>
              <w:r w:rsidRPr="00046027">
                <w:rPr>
                  <w:rStyle w:val="Hyperlink"/>
                  <w:rFonts w:ascii="Calibri" w:eastAsia="Calibri" w:hAnsi="Calibri" w:cs="Arial"/>
                  <w:color w:val="4472C4" w:themeColor="accent5"/>
                  <w:sz w:val="20"/>
                  <w:szCs w:val="20"/>
                </w:rPr>
                <w:t>ttps://www.st-andrews.ac.uk/policy/research-external-work/declaration-of-interests-policy.p</w:t>
              </w:r>
              <w:r w:rsidRPr="00046027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df</w:t>
              </w:r>
            </w:hyperlink>
            <w:r w:rsidRPr="00E91A6E">
              <w:rPr>
                <w:rFonts w:ascii="Calibri" w:eastAsia="Calibri" w:hAnsi="Calibri" w:cs="Arial"/>
                <w:sz w:val="20"/>
                <w:szCs w:val="20"/>
              </w:rPr>
              <w:t>).</w:t>
            </w:r>
          </w:p>
        </w:tc>
        <w:tc>
          <w:tcPr>
            <w:tcW w:w="6304" w:type="dxa"/>
            <w:shd w:val="clear" w:color="auto" w:fill="auto"/>
          </w:tcPr>
          <w:p w14:paraId="579A9E95" w14:textId="77777777" w:rsidR="00D713EF" w:rsidRPr="00E91A6E" w:rsidRDefault="00D713EF" w:rsidP="00D713E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sz w:val="20"/>
                <w:szCs w:val="20"/>
              </w:rPr>
              <w:t xml:space="preserve">Do you, Co-Is or other collaborators have any potential, real or perceived conflicts of interest. per the Declaration of Interest Policy, with any aspects of this application, that you are aware of? </w:t>
            </w:r>
          </w:p>
          <w:p w14:paraId="61C2AA5F" w14:textId="77777777" w:rsidR="00D713EF" w:rsidRPr="00E91A6E" w:rsidRDefault="00927930" w:rsidP="00D713EF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815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E91A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13EF" w:rsidRPr="00E91A6E">
              <w:t xml:space="preserve">   Yes </w:t>
            </w:r>
          </w:p>
          <w:p w14:paraId="040EDC1A" w14:textId="77777777" w:rsidR="00D713EF" w:rsidRPr="00E91A6E" w:rsidRDefault="00927930" w:rsidP="00D713EF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690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EF" w:rsidRPr="00E91A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13EF" w:rsidRPr="00E91A6E">
              <w:t xml:space="preserve">   No</w:t>
            </w:r>
          </w:p>
          <w:p w14:paraId="3B5F2DDE" w14:textId="491E7FE7" w:rsidR="00D713EF" w:rsidRDefault="00D713EF" w:rsidP="00D713E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t xml:space="preserve">If Yes, please elaborate. </w:t>
            </w:r>
          </w:p>
        </w:tc>
      </w:tr>
    </w:tbl>
    <w:p w14:paraId="076FAE18" w14:textId="77777777" w:rsidR="00FD1543" w:rsidRDefault="00FD1543"/>
    <w:p w14:paraId="62767BD3" w14:textId="77777777" w:rsidR="00FD1543" w:rsidRDefault="00FD1543"/>
    <w:sectPr w:rsidR="00FD1543" w:rsidSect="00181606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12DE" w14:textId="77777777" w:rsidR="00D5240B" w:rsidRDefault="00D5240B" w:rsidP="00EB4B99">
      <w:pPr>
        <w:spacing w:after="0" w:line="240" w:lineRule="auto"/>
      </w:pPr>
      <w:r>
        <w:separator/>
      </w:r>
    </w:p>
  </w:endnote>
  <w:endnote w:type="continuationSeparator" w:id="0">
    <w:p w14:paraId="465C18B4" w14:textId="77777777" w:rsidR="00D5240B" w:rsidRDefault="00D5240B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1E110B77" w:rsidR="00D5240B" w:rsidRPr="00EB4B99" w:rsidRDefault="00D5240B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425930">
      <w:rPr>
        <w:sz w:val="18"/>
        <w:szCs w:val="18"/>
      </w:rPr>
      <w:t xml:space="preserve">Impact &amp; Innovation </w:t>
    </w:r>
    <w:r w:rsidRPr="00EB4B99">
      <w:rPr>
        <w:sz w:val="18"/>
        <w:szCs w:val="18"/>
      </w:rPr>
      <w:t>Application</w:t>
    </w:r>
    <w:r w:rsidR="00AC7E06">
      <w:rPr>
        <w:sz w:val="18"/>
        <w:szCs w:val="18"/>
      </w:rPr>
      <w:t xml:space="preserve"> Fund</w:t>
    </w:r>
    <w:r w:rsidRPr="00EB4B99">
      <w:rPr>
        <w:sz w:val="18"/>
        <w:szCs w:val="18"/>
      </w:rPr>
      <w:t xml:space="preserve">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147DC3">
      <w:rPr>
        <w:sz w:val="18"/>
        <w:szCs w:val="18"/>
      </w:rPr>
      <w:t>3</w:t>
    </w:r>
    <w:r w:rsidR="009E47FF">
      <w:rPr>
        <w:sz w:val="18"/>
        <w:szCs w:val="18"/>
      </w:rPr>
      <w:t>-202</w:t>
    </w:r>
    <w:r w:rsidR="00147DC3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ABA0" w14:textId="77777777" w:rsidR="00D5240B" w:rsidRDefault="00D5240B" w:rsidP="00EB4B99">
      <w:pPr>
        <w:spacing w:after="0" w:line="240" w:lineRule="auto"/>
      </w:pPr>
      <w:r>
        <w:separator/>
      </w:r>
    </w:p>
  </w:footnote>
  <w:footnote w:type="continuationSeparator" w:id="0">
    <w:p w14:paraId="2D47AAB6" w14:textId="77777777" w:rsidR="00D5240B" w:rsidRDefault="00D5240B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087AFF97" w:rsidR="00D5240B" w:rsidRDefault="00D5240B">
    <w:pPr>
      <w:pStyle w:val="Header"/>
    </w:pPr>
  </w:p>
  <w:p w14:paraId="71ABF59B" w14:textId="474AFC57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45BBA607" w14:textId="22BC6D18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68EABFEE" w:rsidR="00D5240B" w:rsidRPr="00F530E5" w:rsidRDefault="00D5240B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 w:rsidRPr="00F530E5">
      <w:rPr>
        <w:rStyle w:val="IntenseEmphasis"/>
        <w:b/>
        <w:color w:val="0070C0"/>
        <w:u w:val="single"/>
      </w:rPr>
      <w:t>I</w:t>
    </w:r>
    <w:r>
      <w:rPr>
        <w:rStyle w:val="IntenseEmphasis"/>
        <w:b/>
        <w:color w:val="0070C0"/>
        <w:u w:val="single"/>
      </w:rPr>
      <w:t>mpact &amp; Innovation Fund</w:t>
    </w:r>
    <w:r w:rsidRPr="00F530E5">
      <w:rPr>
        <w:rStyle w:val="IntenseEmphasis"/>
        <w:b/>
        <w:color w:val="0070C0"/>
        <w:u w:val="single"/>
      </w:rPr>
      <w:t xml:space="preserve"> 202</w:t>
    </w:r>
    <w:r w:rsidR="00147DC3">
      <w:rPr>
        <w:rStyle w:val="IntenseEmphasis"/>
        <w:b/>
        <w:color w:val="0070C0"/>
        <w:u w:val="single"/>
      </w:rPr>
      <w:t>3</w:t>
    </w:r>
    <w:r w:rsidRPr="00F530E5">
      <w:rPr>
        <w:rStyle w:val="IntenseEmphasis"/>
        <w:b/>
        <w:color w:val="0070C0"/>
        <w:u w:val="single"/>
      </w:rPr>
      <w:t>-2</w:t>
    </w:r>
    <w:r w:rsidR="00147DC3">
      <w:rPr>
        <w:rStyle w:val="IntenseEmphasis"/>
        <w:b/>
        <w:color w:val="0070C0"/>
        <w:u w:val="single"/>
      </w:rPr>
      <w:t>4</w:t>
    </w:r>
    <w:r w:rsidRPr="00F530E5">
      <w:rPr>
        <w:rStyle w:val="IntenseEmphasis"/>
        <w:b/>
        <w:color w:val="0070C0"/>
        <w:u w:val="single"/>
      </w:rPr>
      <w:t xml:space="preserve"> Application Form</w:t>
    </w:r>
    <w:r w:rsidR="00927930">
      <w:rPr>
        <w:rStyle w:val="IntenseEmphasis"/>
        <w:b/>
        <w:color w:val="0070C0"/>
        <w:u w:val="single"/>
      </w:rPr>
      <w:t>, Section 1</w:t>
    </w:r>
  </w:p>
  <w:p w14:paraId="548AFC33" w14:textId="77777777" w:rsidR="00D5240B" w:rsidRPr="00F530E5" w:rsidRDefault="00D5240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E01FE"/>
    <w:multiLevelType w:val="hybridMultilevel"/>
    <w:tmpl w:val="C3064824"/>
    <w:lvl w:ilvl="0" w:tplc="24A2D9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E93964"/>
    <w:multiLevelType w:val="hybridMultilevel"/>
    <w:tmpl w:val="DB4A4DDC"/>
    <w:lvl w:ilvl="0" w:tplc="02720A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020326">
    <w:abstractNumId w:val="9"/>
  </w:num>
  <w:num w:numId="2" w16cid:durableId="1265461540">
    <w:abstractNumId w:val="7"/>
  </w:num>
  <w:num w:numId="3" w16cid:durableId="2033410131">
    <w:abstractNumId w:val="10"/>
  </w:num>
  <w:num w:numId="4" w16cid:durableId="1876964786">
    <w:abstractNumId w:val="20"/>
  </w:num>
  <w:num w:numId="5" w16cid:durableId="909577304">
    <w:abstractNumId w:val="19"/>
  </w:num>
  <w:num w:numId="6" w16cid:durableId="1273438480">
    <w:abstractNumId w:val="15"/>
  </w:num>
  <w:num w:numId="7" w16cid:durableId="83383629">
    <w:abstractNumId w:val="4"/>
  </w:num>
  <w:num w:numId="8" w16cid:durableId="801463056">
    <w:abstractNumId w:val="14"/>
  </w:num>
  <w:num w:numId="9" w16cid:durableId="1743873775">
    <w:abstractNumId w:val="18"/>
  </w:num>
  <w:num w:numId="10" w16cid:durableId="1580015343">
    <w:abstractNumId w:val="2"/>
  </w:num>
  <w:num w:numId="11" w16cid:durableId="1211965332">
    <w:abstractNumId w:val="0"/>
  </w:num>
  <w:num w:numId="12" w16cid:durableId="1644848384">
    <w:abstractNumId w:val="5"/>
  </w:num>
  <w:num w:numId="13" w16cid:durableId="394201106">
    <w:abstractNumId w:val="13"/>
  </w:num>
  <w:num w:numId="14" w16cid:durableId="1188258134">
    <w:abstractNumId w:val="12"/>
  </w:num>
  <w:num w:numId="15" w16cid:durableId="1559591294">
    <w:abstractNumId w:val="11"/>
  </w:num>
  <w:num w:numId="16" w16cid:durableId="508371032">
    <w:abstractNumId w:val="1"/>
  </w:num>
  <w:num w:numId="17" w16cid:durableId="840969417">
    <w:abstractNumId w:val="17"/>
  </w:num>
  <w:num w:numId="18" w16cid:durableId="984118592">
    <w:abstractNumId w:val="16"/>
  </w:num>
  <w:num w:numId="19" w16cid:durableId="1605386182">
    <w:abstractNumId w:val="8"/>
  </w:num>
  <w:num w:numId="20" w16cid:durableId="851534270">
    <w:abstractNumId w:val="6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16"/>
          <w:szCs w:val="2"/>
        </w:rPr>
      </w:lvl>
    </w:lvlOverride>
  </w:num>
  <w:num w:numId="21" w16cid:durableId="2114402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6027"/>
    <w:rsid w:val="00046DE1"/>
    <w:rsid w:val="00047789"/>
    <w:rsid w:val="00051108"/>
    <w:rsid w:val="0006233A"/>
    <w:rsid w:val="00067BB2"/>
    <w:rsid w:val="00085A64"/>
    <w:rsid w:val="000944AB"/>
    <w:rsid w:val="000B70E9"/>
    <w:rsid w:val="000D30E9"/>
    <w:rsid w:val="000E1044"/>
    <w:rsid w:val="0010134F"/>
    <w:rsid w:val="00123325"/>
    <w:rsid w:val="00127FF5"/>
    <w:rsid w:val="001370AF"/>
    <w:rsid w:val="00141F04"/>
    <w:rsid w:val="00147DC3"/>
    <w:rsid w:val="00162B63"/>
    <w:rsid w:val="00181606"/>
    <w:rsid w:val="00192262"/>
    <w:rsid w:val="0019271F"/>
    <w:rsid w:val="001946F9"/>
    <w:rsid w:val="001A20E6"/>
    <w:rsid w:val="001F5C8C"/>
    <w:rsid w:val="001F6F48"/>
    <w:rsid w:val="00207E2B"/>
    <w:rsid w:val="0021024A"/>
    <w:rsid w:val="0022470F"/>
    <w:rsid w:val="002375C2"/>
    <w:rsid w:val="00243505"/>
    <w:rsid w:val="00260050"/>
    <w:rsid w:val="00273488"/>
    <w:rsid w:val="002A44DE"/>
    <w:rsid w:val="002B5A4C"/>
    <w:rsid w:val="002C0697"/>
    <w:rsid w:val="002C1716"/>
    <w:rsid w:val="002C726C"/>
    <w:rsid w:val="002C76D2"/>
    <w:rsid w:val="002D1C37"/>
    <w:rsid w:val="002E4F52"/>
    <w:rsid w:val="002F720E"/>
    <w:rsid w:val="0031194A"/>
    <w:rsid w:val="003275C9"/>
    <w:rsid w:val="003318AC"/>
    <w:rsid w:val="00340A99"/>
    <w:rsid w:val="00347C70"/>
    <w:rsid w:val="00365FBE"/>
    <w:rsid w:val="00367856"/>
    <w:rsid w:val="003C652A"/>
    <w:rsid w:val="003C746A"/>
    <w:rsid w:val="003E6BDF"/>
    <w:rsid w:val="00407BD2"/>
    <w:rsid w:val="0041200A"/>
    <w:rsid w:val="00425930"/>
    <w:rsid w:val="004269EF"/>
    <w:rsid w:val="004379B7"/>
    <w:rsid w:val="00440364"/>
    <w:rsid w:val="00443AF2"/>
    <w:rsid w:val="00443F38"/>
    <w:rsid w:val="00451F9C"/>
    <w:rsid w:val="00484C66"/>
    <w:rsid w:val="004E2AEE"/>
    <w:rsid w:val="004E2F94"/>
    <w:rsid w:val="00510A8B"/>
    <w:rsid w:val="00527F08"/>
    <w:rsid w:val="00530F47"/>
    <w:rsid w:val="005313E7"/>
    <w:rsid w:val="00533A5B"/>
    <w:rsid w:val="00541074"/>
    <w:rsid w:val="00561780"/>
    <w:rsid w:val="0059378F"/>
    <w:rsid w:val="00597083"/>
    <w:rsid w:val="00597CD3"/>
    <w:rsid w:val="00597E4E"/>
    <w:rsid w:val="005C7A97"/>
    <w:rsid w:val="005D10E4"/>
    <w:rsid w:val="005D4CA9"/>
    <w:rsid w:val="005E3B04"/>
    <w:rsid w:val="00601538"/>
    <w:rsid w:val="00602564"/>
    <w:rsid w:val="00630196"/>
    <w:rsid w:val="00652EE4"/>
    <w:rsid w:val="00657DD6"/>
    <w:rsid w:val="00662B40"/>
    <w:rsid w:val="006A03C5"/>
    <w:rsid w:val="006D15CA"/>
    <w:rsid w:val="006E069E"/>
    <w:rsid w:val="006E5B02"/>
    <w:rsid w:val="006F0531"/>
    <w:rsid w:val="006F210B"/>
    <w:rsid w:val="006F3073"/>
    <w:rsid w:val="006F3D62"/>
    <w:rsid w:val="006F7903"/>
    <w:rsid w:val="00700BD2"/>
    <w:rsid w:val="0071214F"/>
    <w:rsid w:val="007276D5"/>
    <w:rsid w:val="00761CDE"/>
    <w:rsid w:val="00761DE4"/>
    <w:rsid w:val="007679F8"/>
    <w:rsid w:val="00770DC7"/>
    <w:rsid w:val="00772C89"/>
    <w:rsid w:val="00795934"/>
    <w:rsid w:val="007A7529"/>
    <w:rsid w:val="007B08CE"/>
    <w:rsid w:val="007E0F44"/>
    <w:rsid w:val="007E47AA"/>
    <w:rsid w:val="007E6AF9"/>
    <w:rsid w:val="007F1960"/>
    <w:rsid w:val="008079EF"/>
    <w:rsid w:val="008111CB"/>
    <w:rsid w:val="0082243F"/>
    <w:rsid w:val="00822628"/>
    <w:rsid w:val="00825448"/>
    <w:rsid w:val="00847F14"/>
    <w:rsid w:val="0085771C"/>
    <w:rsid w:val="0087449A"/>
    <w:rsid w:val="00887C23"/>
    <w:rsid w:val="00891306"/>
    <w:rsid w:val="008922C2"/>
    <w:rsid w:val="008A09CE"/>
    <w:rsid w:val="008A7BD5"/>
    <w:rsid w:val="008B0808"/>
    <w:rsid w:val="008B122B"/>
    <w:rsid w:val="008E3003"/>
    <w:rsid w:val="008F0F68"/>
    <w:rsid w:val="009164CA"/>
    <w:rsid w:val="00927930"/>
    <w:rsid w:val="009340E0"/>
    <w:rsid w:val="009353DA"/>
    <w:rsid w:val="0094598A"/>
    <w:rsid w:val="00945D56"/>
    <w:rsid w:val="00964A02"/>
    <w:rsid w:val="009660F7"/>
    <w:rsid w:val="009765BA"/>
    <w:rsid w:val="00982856"/>
    <w:rsid w:val="00983312"/>
    <w:rsid w:val="00985E4C"/>
    <w:rsid w:val="009A6BCB"/>
    <w:rsid w:val="009B1F9F"/>
    <w:rsid w:val="009B24AD"/>
    <w:rsid w:val="009B7BC7"/>
    <w:rsid w:val="009D135D"/>
    <w:rsid w:val="009E1A08"/>
    <w:rsid w:val="009E399C"/>
    <w:rsid w:val="009E47FF"/>
    <w:rsid w:val="009E4D9E"/>
    <w:rsid w:val="009F2ED8"/>
    <w:rsid w:val="00A03716"/>
    <w:rsid w:val="00A14CFC"/>
    <w:rsid w:val="00A163A1"/>
    <w:rsid w:val="00A24910"/>
    <w:rsid w:val="00A50112"/>
    <w:rsid w:val="00A620D8"/>
    <w:rsid w:val="00A65043"/>
    <w:rsid w:val="00A74F80"/>
    <w:rsid w:val="00A831E8"/>
    <w:rsid w:val="00A90FBC"/>
    <w:rsid w:val="00AA534B"/>
    <w:rsid w:val="00AB3D85"/>
    <w:rsid w:val="00AB736D"/>
    <w:rsid w:val="00AC53DE"/>
    <w:rsid w:val="00AC7E06"/>
    <w:rsid w:val="00AF0798"/>
    <w:rsid w:val="00AF6503"/>
    <w:rsid w:val="00B00BBB"/>
    <w:rsid w:val="00B309E4"/>
    <w:rsid w:val="00B323F5"/>
    <w:rsid w:val="00B4200C"/>
    <w:rsid w:val="00B42E5A"/>
    <w:rsid w:val="00B607CA"/>
    <w:rsid w:val="00B661D0"/>
    <w:rsid w:val="00B663F2"/>
    <w:rsid w:val="00B92BE3"/>
    <w:rsid w:val="00B9375B"/>
    <w:rsid w:val="00BA08FD"/>
    <w:rsid w:val="00BA138B"/>
    <w:rsid w:val="00BA17F9"/>
    <w:rsid w:val="00BA41C4"/>
    <w:rsid w:val="00BB39E5"/>
    <w:rsid w:val="00BD5CCA"/>
    <w:rsid w:val="00BE3A4D"/>
    <w:rsid w:val="00BE638B"/>
    <w:rsid w:val="00BF060A"/>
    <w:rsid w:val="00BF5C20"/>
    <w:rsid w:val="00C023F7"/>
    <w:rsid w:val="00C14F6D"/>
    <w:rsid w:val="00C30008"/>
    <w:rsid w:val="00C73D70"/>
    <w:rsid w:val="00CB4B2A"/>
    <w:rsid w:val="00CB5285"/>
    <w:rsid w:val="00CD5304"/>
    <w:rsid w:val="00CE5D62"/>
    <w:rsid w:val="00D07AB4"/>
    <w:rsid w:val="00D24F65"/>
    <w:rsid w:val="00D439E4"/>
    <w:rsid w:val="00D5240B"/>
    <w:rsid w:val="00D713EF"/>
    <w:rsid w:val="00D720C1"/>
    <w:rsid w:val="00D72D9F"/>
    <w:rsid w:val="00D74FF2"/>
    <w:rsid w:val="00D84252"/>
    <w:rsid w:val="00D925CB"/>
    <w:rsid w:val="00DB0A8F"/>
    <w:rsid w:val="00DB5FE5"/>
    <w:rsid w:val="00DC71AB"/>
    <w:rsid w:val="00DD30BF"/>
    <w:rsid w:val="00DE57CE"/>
    <w:rsid w:val="00DF617F"/>
    <w:rsid w:val="00DF67D1"/>
    <w:rsid w:val="00E10AD7"/>
    <w:rsid w:val="00E11F3B"/>
    <w:rsid w:val="00E147CC"/>
    <w:rsid w:val="00E22A0E"/>
    <w:rsid w:val="00E32DA2"/>
    <w:rsid w:val="00E33BF1"/>
    <w:rsid w:val="00E534F6"/>
    <w:rsid w:val="00E650B5"/>
    <w:rsid w:val="00E713F5"/>
    <w:rsid w:val="00E91A6E"/>
    <w:rsid w:val="00E91B5A"/>
    <w:rsid w:val="00E94208"/>
    <w:rsid w:val="00E94F6A"/>
    <w:rsid w:val="00E978AB"/>
    <w:rsid w:val="00EA1691"/>
    <w:rsid w:val="00EB4B99"/>
    <w:rsid w:val="00EB6DF6"/>
    <w:rsid w:val="00ED0E78"/>
    <w:rsid w:val="00ED6AD0"/>
    <w:rsid w:val="00EE0414"/>
    <w:rsid w:val="00EE1992"/>
    <w:rsid w:val="00EE1B4B"/>
    <w:rsid w:val="00EF203A"/>
    <w:rsid w:val="00F00E43"/>
    <w:rsid w:val="00F04959"/>
    <w:rsid w:val="00F15FF8"/>
    <w:rsid w:val="00F336AD"/>
    <w:rsid w:val="00F530E5"/>
    <w:rsid w:val="00FA095A"/>
    <w:rsid w:val="00FA5B5E"/>
    <w:rsid w:val="00FD1543"/>
    <w:rsid w:val="00FD1DAB"/>
    <w:rsid w:val="14EC332C"/>
    <w:rsid w:val="1E2ED003"/>
    <w:rsid w:val="7A3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E06"/>
    <w:rPr>
      <w:color w:val="954F72" w:themeColor="followedHyperlink"/>
      <w:u w:val="single"/>
    </w:rPr>
  </w:style>
  <w:style w:type="numbering" w:customStyle="1" w:styleId="Multipunch">
    <w:name w:val="Multi punch"/>
    <w:rsid w:val="006A03C5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6A03C5"/>
    <w:rPr>
      <w:b/>
      <w:bCs/>
    </w:rPr>
  </w:style>
  <w:style w:type="character" w:customStyle="1" w:styleId="cf01">
    <w:name w:val="cf01"/>
    <w:basedOn w:val="DefaultParagraphFont"/>
    <w:rsid w:val="00C023F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DB0A8F"/>
  </w:style>
  <w:style w:type="character" w:customStyle="1" w:styleId="normaltextrun">
    <w:name w:val="normaltextrun"/>
    <w:basedOn w:val="DefaultParagraphFont"/>
    <w:rsid w:val="009E4D9E"/>
  </w:style>
  <w:style w:type="character" w:customStyle="1" w:styleId="scxw75603643">
    <w:name w:val="scxw75603643"/>
    <w:basedOn w:val="DefaultParagraphFont"/>
    <w:rsid w:val="009E4D9E"/>
  </w:style>
  <w:style w:type="character" w:customStyle="1" w:styleId="eop">
    <w:name w:val="eop"/>
    <w:basedOn w:val="DefaultParagraphFont"/>
    <w:rsid w:val="009E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rews.eu.qualtrics.com/jfe/form/SV_4GXuDIBCjP3yf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-andrews.ac.uk/policy/research-external-work/declaration-of-interests-policy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-andrews.ac.uk/about/governance/university-strate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-andrews.ac.uk/research/support/technology-transf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0D86D31074EEBA5C0B468A12E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CFA3-7361-420D-AF9B-5A9E272AD35B}"/>
      </w:docPartPr>
      <w:docPartBody>
        <w:p w:rsidR="006B126B" w:rsidRDefault="007A2246" w:rsidP="007A2246">
          <w:pPr>
            <w:pStyle w:val="1A20D86D31074EEBA5C0B468A12E2415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1E5EFE"/>
    <w:rsid w:val="005D229A"/>
    <w:rsid w:val="006B126B"/>
    <w:rsid w:val="00785800"/>
    <w:rsid w:val="007A2246"/>
    <w:rsid w:val="008316BA"/>
    <w:rsid w:val="009A3D9D"/>
    <w:rsid w:val="00A00929"/>
    <w:rsid w:val="00A6060E"/>
    <w:rsid w:val="00AA0732"/>
    <w:rsid w:val="00D925CB"/>
    <w:rsid w:val="00E10DF9"/>
    <w:rsid w:val="00E6699C"/>
    <w:rsid w:val="00EC0BB7"/>
    <w:rsid w:val="00F06C6D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EFE"/>
    <w:rPr>
      <w:color w:val="808080"/>
    </w:rPr>
  </w:style>
  <w:style w:type="paragraph" w:customStyle="1" w:styleId="1A20D86D31074EEBA5C0B468A12E2415">
    <w:name w:val="1A20D86D31074EEBA5C0B468A12E2415"/>
    <w:rsid w:val="007A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13</cp:revision>
  <cp:lastPrinted>2017-07-25T10:50:00Z</cp:lastPrinted>
  <dcterms:created xsi:type="dcterms:W3CDTF">2023-08-03T15:29:00Z</dcterms:created>
  <dcterms:modified xsi:type="dcterms:W3CDTF">2023-08-07T13:08:00Z</dcterms:modified>
</cp:coreProperties>
</file>