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2C4BC" w14:textId="5A83718B" w:rsidR="00CA7530" w:rsidRPr="00CA7530" w:rsidRDefault="00CA753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  <w:r w:rsidRPr="00CA7530">
        <w:rPr>
          <w:rFonts w:asciiTheme="minorHAnsi" w:hAnsiTheme="minorHAnsi"/>
          <w:b/>
          <w:bCs/>
          <w:i/>
          <w:color w:val="2F5496" w:themeColor="accent1" w:themeShade="BF"/>
          <w:sz w:val="22"/>
          <w:szCs w:val="22"/>
        </w:rPr>
        <w:t>University of St Andrews</w:t>
      </w:r>
    </w:p>
    <w:p w14:paraId="102286FE" w14:textId="0BA85D0F" w:rsidR="00622432" w:rsidRDefault="00622432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  <w:r w:rsidRPr="00751F40">
        <w:rPr>
          <w:rStyle w:val="IntenseEmphasis"/>
          <w:rFonts w:asciiTheme="minorHAnsi" w:hAnsiTheme="minorHAnsi"/>
          <w:b/>
          <w:sz w:val="22"/>
          <w:szCs w:val="22"/>
        </w:rPr>
        <w:t xml:space="preserve">SFC </w:t>
      </w:r>
      <w:bookmarkStart w:id="0" w:name="_Hlk8906898"/>
      <w:r w:rsidRPr="00751F40">
        <w:rPr>
          <w:rStyle w:val="IntenseEmphasis"/>
          <w:rFonts w:asciiTheme="minorHAnsi" w:hAnsiTheme="minorHAnsi"/>
          <w:b/>
          <w:sz w:val="22"/>
          <w:szCs w:val="22"/>
        </w:rPr>
        <w:t xml:space="preserve">Official Development Assistance </w:t>
      </w:r>
      <w:bookmarkEnd w:id="0"/>
      <w:r w:rsidRPr="00751F40">
        <w:rPr>
          <w:rStyle w:val="IntenseEmphasis"/>
          <w:rFonts w:asciiTheme="minorHAnsi" w:hAnsiTheme="minorHAnsi"/>
          <w:b/>
          <w:sz w:val="22"/>
          <w:szCs w:val="22"/>
        </w:rPr>
        <w:t xml:space="preserve">GCRF </w:t>
      </w:r>
      <w:r w:rsidR="00A9565C">
        <w:rPr>
          <w:rStyle w:val="IntenseEmphasis"/>
          <w:rFonts w:asciiTheme="minorHAnsi" w:hAnsiTheme="minorHAnsi"/>
          <w:b/>
          <w:sz w:val="22"/>
          <w:szCs w:val="22"/>
        </w:rPr>
        <w:t>2020-21</w:t>
      </w:r>
    </w:p>
    <w:p w14:paraId="6728F317" w14:textId="21241CAE" w:rsidR="00CA7530" w:rsidRDefault="00CA7530" w:rsidP="00622432">
      <w:pPr>
        <w:pStyle w:val="NormalWeb"/>
        <w:spacing w:before="0" w:beforeAutospacing="0" w:after="0" w:afterAutospacing="0"/>
        <w:jc w:val="center"/>
        <w:rPr>
          <w:rStyle w:val="IntenseEmphasis"/>
          <w:rFonts w:asciiTheme="minorHAnsi" w:hAnsiTheme="minorHAnsi"/>
          <w:b/>
          <w:sz w:val="22"/>
          <w:szCs w:val="22"/>
        </w:rPr>
      </w:pPr>
    </w:p>
    <w:p w14:paraId="23CFF3E3" w14:textId="1D3D7C0A" w:rsidR="00615D67" w:rsidRDefault="00615D67" w:rsidP="00615D67">
      <w:pPr>
        <w:spacing w:after="200" w:line="240" w:lineRule="auto"/>
        <w:jc w:val="center"/>
        <w:rPr>
          <w:rStyle w:val="IntenseEmphasis"/>
          <w:b/>
        </w:rPr>
      </w:pPr>
      <w:r>
        <w:rPr>
          <w:rStyle w:val="IntenseEmphasis"/>
          <w:b/>
        </w:rPr>
        <w:t xml:space="preserve">SFC Official Development Assistance GCRF </w:t>
      </w:r>
      <w:r w:rsidR="008A788C">
        <w:rPr>
          <w:rStyle w:val="IntenseEmphasis"/>
          <w:b/>
        </w:rPr>
        <w:t>2020-21</w:t>
      </w:r>
      <w:r>
        <w:rPr>
          <w:rStyle w:val="IntenseEmphasis"/>
          <w:b/>
        </w:rPr>
        <w:t xml:space="preserve"> application form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954"/>
      </w:tblGrid>
      <w:tr w:rsidR="00615D67" w14:paraId="358CEAF4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2167" w14:textId="77777777" w:rsidR="00615D67" w:rsidRPr="001766B4" w:rsidRDefault="00615D67" w:rsidP="00574C5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Title of project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79BB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67E39764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9384" w14:textId="7B551473" w:rsidR="00615D67" w:rsidRPr="001766B4" w:rsidRDefault="00615D67" w:rsidP="00574C5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Principal </w:t>
            </w:r>
            <w:r w:rsidR="00421218"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</w:t>
            </w: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nvestigator(s)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E60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2564E" w14:paraId="293E16CE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CE70" w14:textId="7AAF298D" w:rsidR="00D2564E" w:rsidRPr="001766B4" w:rsidRDefault="00D2564E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Co-Investigator(s)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 xml:space="preserve"> at St Andrews</w:t>
            </w:r>
            <w:r w:rsidR="006C090F" w:rsidRPr="001766B4">
              <w:rPr>
                <w:rFonts w:ascii="Calibri" w:eastAsia="Calibri" w:hAnsi="Calibri" w:cs="Arial"/>
                <w:sz w:val="20"/>
                <w:szCs w:val="20"/>
              </w:rPr>
              <w:t xml:space="preserve"> and in </w:t>
            </w:r>
            <w:r w:rsidR="00037B79" w:rsidRPr="001766B4">
              <w:rPr>
                <w:rFonts w:ascii="Calibri" w:eastAsia="Calibri" w:hAnsi="Calibri" w:cs="Arial"/>
                <w:sz w:val="20"/>
                <w:szCs w:val="20"/>
              </w:rPr>
              <w:t xml:space="preserve">the </w:t>
            </w:r>
            <w:r w:rsidR="006C090F" w:rsidRPr="001766B4">
              <w:rPr>
                <w:rFonts w:ascii="Calibri" w:eastAsia="Calibri" w:hAnsi="Calibri" w:cs="Arial"/>
                <w:sz w:val="20"/>
                <w:szCs w:val="20"/>
              </w:rPr>
              <w:t>ODA countr</w:t>
            </w:r>
            <w:r w:rsidR="00037B79" w:rsidRPr="001766B4">
              <w:rPr>
                <w:rFonts w:ascii="Calibri" w:eastAsia="Calibri" w:hAnsi="Calibri" w:cs="Arial"/>
                <w:sz w:val="20"/>
                <w:szCs w:val="20"/>
              </w:rPr>
              <w:t>y(</w:t>
            </w:r>
            <w:r w:rsidR="006C090F" w:rsidRPr="001766B4">
              <w:rPr>
                <w:rFonts w:ascii="Calibri" w:eastAsia="Calibri" w:hAnsi="Calibri" w:cs="Arial"/>
                <w:sz w:val="20"/>
                <w:szCs w:val="20"/>
              </w:rPr>
              <w:t>ies</w:t>
            </w:r>
            <w:r w:rsidR="00037B79" w:rsidRPr="001766B4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9320" w14:textId="77777777" w:rsidR="00D2564E" w:rsidRDefault="00D2564E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7AD93922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476" w14:textId="581EA629" w:rsidR="00615D67" w:rsidRPr="001766B4" w:rsidRDefault="00615D67" w:rsidP="00574C5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School</w:t>
            </w:r>
            <w:r w:rsidR="00037B79"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</w:t>
            </w: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/Department</w:t>
            </w:r>
            <w:r w:rsidR="006C090F"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</w:t>
            </w: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361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1AB486B2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D8F1" w14:textId="573D7969" w:rsidR="00615D67" w:rsidRPr="001766B4" w:rsidRDefault="00615D67" w:rsidP="00574C5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Contact email </w:t>
            </w:r>
            <w:r w:rsidR="00A9565C"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address</w:t>
            </w:r>
            <w:r w:rsidR="006C090F"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7EAC" w14:textId="77777777" w:rsidR="00615D67" w:rsidRDefault="00615D67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F3903" w14:paraId="38BA8056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DA53" w14:textId="77777777" w:rsidR="00DF3903" w:rsidRPr="001766B4" w:rsidRDefault="00DF3903" w:rsidP="00DE1204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Start date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7313" w14:textId="77777777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F3903" w14:paraId="02C39E29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3450" w14:textId="77777777" w:rsidR="00DF3903" w:rsidRPr="001766B4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Anticipated end date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 xml:space="preserve"> for 2020-21 (NB: the spend deadline is 31 July 2021.)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CF6E" w14:textId="77777777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F3903" w14:paraId="2FCB7066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2D4A" w14:textId="77777777" w:rsidR="00DF3903" w:rsidRPr="001766B4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ODA country(ies)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 xml:space="preserve"> supported by this project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1AC" w14:textId="77777777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D1C5E" w14:paraId="7D7E39F5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E626" w14:textId="6A88A874" w:rsidR="000D1C5E" w:rsidRPr="001766B4" w:rsidRDefault="003F2952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ODA collaborators: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0D1C5E" w:rsidRPr="001766B4">
              <w:rPr>
                <w:rFonts w:ascii="Calibri" w:eastAsia="Calibri" w:hAnsi="Calibri" w:cs="Arial"/>
                <w:sz w:val="20"/>
                <w:szCs w:val="20"/>
              </w:rPr>
              <w:t>Other collaborators in ODA countries</w:t>
            </w:r>
            <w:r w:rsidR="002F5A00">
              <w:rPr>
                <w:rFonts w:ascii="Calibri" w:eastAsia="Calibri" w:hAnsi="Calibri" w:cs="Arial"/>
                <w:sz w:val="20"/>
                <w:szCs w:val="20"/>
              </w:rPr>
              <w:t>;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 xml:space="preserve"> please include job titles, organisations and their involvement with the project. W</w:t>
            </w:r>
            <w:r w:rsidR="000D1C5E" w:rsidRPr="001766B4">
              <w:rPr>
                <w:rFonts w:ascii="Calibri" w:eastAsia="Calibri" w:hAnsi="Calibri" w:cs="Arial"/>
                <w:sz w:val="20"/>
                <w:szCs w:val="20"/>
              </w:rPr>
              <w:t>hich of these have you spoken to (and when) in developing this proposal?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0AF6" w14:textId="77777777" w:rsidR="000D1C5E" w:rsidRDefault="000D1C5E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15D67" w14:paraId="051AD4B6" w14:textId="77777777" w:rsidTr="00FF5E9A">
        <w:trPr>
          <w:trHeight w:val="8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1808" w14:textId="2A1B07E7" w:rsidR="00615D67" w:rsidRPr="001766B4" w:rsidRDefault="00077E65" w:rsidP="00574C54">
            <w:pPr>
              <w:spacing w:after="200" w:line="240" w:lineRule="auto"/>
              <w:rPr>
                <w:rFonts w:eastAsia="Calibri" w:cstheme="minorHAnsi"/>
                <w:sz w:val="20"/>
                <w:szCs w:val="20"/>
              </w:rPr>
            </w:pPr>
            <w:r w:rsidRPr="001766B4">
              <w:rPr>
                <w:rFonts w:cstheme="minorHAnsi"/>
                <w:b/>
                <w:bCs/>
                <w:sz w:val="20"/>
                <w:szCs w:val="20"/>
              </w:rPr>
              <w:t>Total funding</w:t>
            </w:r>
            <w:r w:rsidRPr="001766B4">
              <w:rPr>
                <w:rFonts w:cstheme="minorHAnsi"/>
                <w:sz w:val="20"/>
                <w:szCs w:val="20"/>
              </w:rPr>
              <w:t xml:space="preserve"> requested from SFC ODA GCRF - please use FAS for accurate costings as appropriate and please have the collaborator budget(s) separated (if applicable)</w:t>
            </w:r>
            <w:r w:rsidR="002F5A00">
              <w:rPr>
                <w:rFonts w:cstheme="minorHAnsi"/>
                <w:sz w:val="20"/>
                <w:szCs w:val="20"/>
              </w:rPr>
              <w:t>,</w:t>
            </w:r>
            <w:r w:rsidRPr="001766B4">
              <w:rPr>
                <w:rFonts w:cstheme="minorHAnsi"/>
                <w:sz w:val="20"/>
                <w:szCs w:val="20"/>
              </w:rPr>
              <w:t xml:space="preserve"> </w:t>
            </w:r>
            <w:r w:rsidR="002F5A00">
              <w:rPr>
                <w:rFonts w:cstheme="minorHAnsi"/>
                <w:sz w:val="20"/>
                <w:szCs w:val="20"/>
              </w:rPr>
              <w:t>e.g</w:t>
            </w:r>
            <w:r w:rsidRPr="001766B4">
              <w:rPr>
                <w:rFonts w:cstheme="minorHAnsi"/>
                <w:sz w:val="20"/>
                <w:szCs w:val="20"/>
              </w:rPr>
              <w:t>.  % of PDRA time</w:t>
            </w:r>
            <w:r w:rsidR="002F5A00">
              <w:rPr>
                <w:rFonts w:cstheme="minorHAnsi"/>
                <w:sz w:val="20"/>
                <w:szCs w:val="20"/>
              </w:rPr>
              <w:t>.</w:t>
            </w:r>
            <w:r w:rsidRPr="001766B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BBAF" w14:textId="08670252" w:rsidR="00615D67" w:rsidRDefault="00243028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4302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Please attach the FAS costing PDF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at</w:t>
            </w:r>
            <w:r w:rsidRPr="0024302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the 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end</w:t>
            </w:r>
            <w:r w:rsidRPr="0024302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of the application form</w:t>
            </w:r>
            <w:r w:rsidR="00F61A8F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565C" w14:paraId="231DFC0F" w14:textId="77777777" w:rsidTr="00FF5E9A">
        <w:trPr>
          <w:trHeight w:val="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AA86" w14:textId="749BF65B" w:rsidR="00A9565C" w:rsidRPr="001766B4" w:rsidRDefault="00A9565C" w:rsidP="00A9565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sz w:val="20"/>
                <w:szCs w:val="20"/>
              </w:rPr>
              <w:t>Itemised costings</w:t>
            </w:r>
            <w:r w:rsidR="003F2952" w:rsidRPr="001766B4">
              <w:rPr>
                <w:rFonts w:ascii="Calibri" w:eastAsia="Calibri" w:hAnsi="Calibri" w:cs="Arial"/>
                <w:b/>
                <w:sz w:val="20"/>
                <w:szCs w:val="20"/>
              </w:rPr>
              <w:t>:</w:t>
            </w:r>
            <w:r w:rsidRPr="001766B4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>for example</w:t>
            </w:r>
            <w:r w:rsidR="00C37E48" w:rsidRPr="001766B4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 xml:space="preserve"> travel, subsistence, </w:t>
            </w:r>
            <w:r w:rsidR="003803E8" w:rsidRPr="001766B4">
              <w:rPr>
                <w:rFonts w:ascii="Calibri" w:eastAsia="Calibri" w:hAnsi="Calibri" w:cs="Arial"/>
                <w:sz w:val="20"/>
                <w:szCs w:val="20"/>
              </w:rPr>
              <w:t xml:space="preserve">RA 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>salaries</w:t>
            </w:r>
            <w:r w:rsidR="004A24A2" w:rsidRPr="001766B4">
              <w:rPr>
                <w:rFonts w:ascii="Calibri" w:eastAsia="Calibri" w:hAnsi="Calibri" w:cs="Arial"/>
                <w:sz w:val="20"/>
                <w:szCs w:val="20"/>
              </w:rPr>
              <w:t xml:space="preserve">, </w:t>
            </w:r>
            <w:r w:rsidR="006F6D54" w:rsidRPr="001766B4">
              <w:rPr>
                <w:rFonts w:ascii="Calibri" w:eastAsia="Calibri" w:hAnsi="Calibri" w:cs="Arial"/>
                <w:sz w:val="20"/>
                <w:szCs w:val="20"/>
              </w:rPr>
              <w:t>ODA colleague salaries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>, equipment</w:t>
            </w:r>
          </w:p>
          <w:p w14:paraId="715EFD11" w14:textId="7838F9AC" w:rsidR="003803E8" w:rsidRPr="001766B4" w:rsidRDefault="003803E8" w:rsidP="00A9565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sz w:val="20"/>
                <w:szCs w:val="20"/>
              </w:rPr>
              <w:t>Please note that PI and Co-I staff time is not eligible</w:t>
            </w:r>
            <w:r w:rsidR="006F6D54" w:rsidRPr="001766B4">
              <w:rPr>
                <w:rFonts w:ascii="Calibri" w:eastAsia="Calibri" w:hAnsi="Calibri" w:cs="Arial"/>
                <w:sz w:val="20"/>
                <w:szCs w:val="20"/>
              </w:rPr>
              <w:t xml:space="preserve"> but </w:t>
            </w:r>
            <w:r w:rsidR="00264880" w:rsidRPr="001766B4">
              <w:rPr>
                <w:rFonts w:ascii="Calibri" w:eastAsia="Calibri" w:hAnsi="Calibri" w:cs="Arial"/>
                <w:sz w:val="20"/>
                <w:szCs w:val="20"/>
              </w:rPr>
              <w:t>DAC List Country Co-Investigators are eligible for 20% of international salary-related costs.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2CB" w14:textId="3B325674" w:rsidR="00A9565C" w:rsidRPr="00C37E48" w:rsidRDefault="00A9565C" w:rsidP="00A9565C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C37E4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Please attach a PDF of your itemised breakdown for St Andrews budget and collaborator(s). </w:t>
            </w:r>
          </w:p>
        </w:tc>
      </w:tr>
      <w:tr w:rsidR="0060258A" w14:paraId="17586575" w14:textId="77777777" w:rsidTr="00FF5E9A">
        <w:trPr>
          <w:trHeight w:val="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BB1" w14:textId="77777777" w:rsidR="0060258A" w:rsidRPr="001766B4" w:rsidRDefault="0060258A" w:rsidP="00A9565C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sz w:val="20"/>
                <w:szCs w:val="20"/>
              </w:rPr>
              <w:t>Project description</w:t>
            </w:r>
          </w:p>
          <w:p w14:paraId="33AC0FB1" w14:textId="0A2B0906" w:rsidR="0060258A" w:rsidRPr="001766B4" w:rsidRDefault="0060258A" w:rsidP="00A9565C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sz w:val="20"/>
                <w:szCs w:val="20"/>
              </w:rPr>
              <w:t>3000 Characters/Approx. 400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C22" w14:textId="77777777" w:rsidR="0060258A" w:rsidRDefault="0060258A" w:rsidP="00A9565C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353C85" w14:paraId="23968EFE" w14:textId="77777777" w:rsidTr="00FF5E9A">
        <w:trPr>
          <w:trHeight w:val="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A7B2" w14:textId="6FF5EF15" w:rsidR="00353C85" w:rsidRPr="001766B4" w:rsidRDefault="00353C85" w:rsidP="00574C54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sz w:val="20"/>
                <w:szCs w:val="20"/>
              </w:rPr>
              <w:t>Non-specialist abstract</w:t>
            </w:r>
            <w:r w:rsidR="00C71E07" w:rsidRPr="001766B4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</w:t>
            </w:r>
            <w:r w:rsidR="00C71E07" w:rsidRPr="001766B4">
              <w:rPr>
                <w:rFonts w:ascii="Calibri" w:eastAsia="Calibri" w:hAnsi="Calibri" w:cs="Arial"/>
                <w:bCs/>
                <w:sz w:val="20"/>
                <w:szCs w:val="20"/>
              </w:rPr>
              <w:t>of the project</w:t>
            </w:r>
          </w:p>
          <w:p w14:paraId="54F99333" w14:textId="7180F487" w:rsidR="00353C85" w:rsidRPr="001766B4" w:rsidRDefault="00311357" w:rsidP="00574C54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EB11" w14:textId="547312B8" w:rsidR="00077E65" w:rsidRDefault="00077E65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F3903" w14:paraId="0D078F76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9820" w14:textId="407F6F98" w:rsidR="00DF3903" w:rsidRPr="001766B4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Title(s) of </w:t>
            </w:r>
            <w:r w:rsidR="00C37E48"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associated</w:t>
            </w:r>
            <w:r w:rsidR="00C37E48" w:rsidRPr="001766B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C37E48" w:rsidRPr="001766B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ODA funding:</w:t>
            </w:r>
            <w:r w:rsidR="00C37E48" w:rsidRPr="001766B4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>SFC ODA GCRF project(s)</w:t>
            </w:r>
            <w:r w:rsidRPr="001766B4">
              <w:t xml:space="preserve"> 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t xml:space="preserve">or other funded </w:t>
            </w:r>
            <w:r w:rsidRPr="001766B4">
              <w:rPr>
                <w:rFonts w:ascii="Calibri" w:eastAsia="Calibri" w:hAnsi="Calibri" w:cs="Arial"/>
                <w:sz w:val="20"/>
                <w:szCs w:val="20"/>
              </w:rPr>
              <w:lastRenderedPageBreak/>
              <w:t>research targeting development challenges, if applicable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CB2E" w14:textId="77777777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F3903" w14:paraId="273E9B14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9326" w14:textId="37930A13" w:rsidR="00004612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E120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Success indicators: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Evidence of success in the above projects (e.g.</w:t>
            </w:r>
            <w:r w:rsidR="00210505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follow</w:t>
            </w:r>
            <w:r w:rsidR="00C37E48">
              <w:rPr>
                <w:rFonts w:ascii="Calibri" w:eastAsia="Calibri" w:hAnsi="Calibri" w:cs="Arial"/>
                <w:sz w:val="20"/>
                <w:szCs w:val="20"/>
              </w:rPr>
              <w:t>-</w:t>
            </w:r>
            <w:r>
              <w:rPr>
                <w:rFonts w:ascii="Calibri" w:eastAsia="Calibri" w:hAnsi="Calibri" w:cs="Arial"/>
                <w:sz w:val="20"/>
                <w:szCs w:val="20"/>
              </w:rPr>
              <w:t>on funding, academic or other outputs, media coverage</w:t>
            </w:r>
            <w:r w:rsidR="00004612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etc.) </w:t>
            </w:r>
          </w:p>
          <w:p w14:paraId="76175CFC" w14:textId="3DC74F36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This can include previous collaborations applicable to this project.</w:t>
            </w:r>
          </w:p>
          <w:p w14:paraId="79571572" w14:textId="77777777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7D1" w14:textId="77777777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F3903" w14:paraId="3A2AEAE8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916A" w14:textId="77777777" w:rsidR="00DF3903" w:rsidRPr="0043236F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E120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Expertise: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If you have any relevant experience/ expertise in ODA research or practice, please outline briefly here.</w:t>
            </w:r>
          </w:p>
          <w:p w14:paraId="741972EF" w14:textId="77777777" w:rsidR="00DF3903" w:rsidRPr="0043236F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3C74" w14:textId="77777777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A9292B" w14:paraId="5A42E110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EDC" w14:textId="5EC820E9" w:rsidR="00A9292B" w:rsidRDefault="00A9292B" w:rsidP="00A9292B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E4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Methodology: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Please describe your methodology or approach</w:t>
            </w:r>
          </w:p>
          <w:p w14:paraId="1567F883" w14:textId="5363E4EA" w:rsidR="00A9292B" w:rsidRPr="00DE1204" w:rsidRDefault="00A9292B" w:rsidP="00A9292B">
            <w:pPr>
              <w:spacing w:after="200" w:line="240" w:lineRule="auto"/>
              <w:rPr>
                <w:rFonts w:ascii="Calibri" w:eastAsia="Calibri" w:hAnsi="Calibri" w:cs="Arial"/>
                <w:b/>
                <w:bCs/>
                <w:sz w:val="20"/>
                <w:szCs w:val="20"/>
              </w:rPr>
            </w:pP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>1125 Characters/Approx. 150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6725" w14:textId="77777777" w:rsidR="00A9292B" w:rsidRDefault="00A9292B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DF3903" w14:paraId="4E573212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369" w14:textId="77777777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E1204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Interdisciplinarity: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43236F">
              <w:rPr>
                <w:rFonts w:ascii="Calibri" w:eastAsia="Calibri" w:hAnsi="Calibri" w:cs="Arial"/>
                <w:sz w:val="20"/>
                <w:szCs w:val="20"/>
              </w:rPr>
              <w:t>How is this project interdisciplinary? If not, please say why</w:t>
            </w:r>
            <w:r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14:paraId="033B4A41" w14:textId="77777777" w:rsidR="00DF3903" w:rsidRPr="0043236F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15</w:t>
            </w: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00 Characters/Approx.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2</w:t>
            </w: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18E" w14:textId="77777777" w:rsidR="00DF3903" w:rsidRDefault="00DF3903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077E65" w14:paraId="57BADC90" w14:textId="77777777" w:rsidTr="00FF5E9A">
        <w:trPr>
          <w:trHeight w:val="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0E51" w14:textId="77777777" w:rsidR="00077E65" w:rsidRDefault="00077E65" w:rsidP="00574C54">
            <w:pPr>
              <w:spacing w:after="200" w:line="240" w:lineRule="auto"/>
              <w:rPr>
                <w:rFonts w:cstheme="minorHAnsi"/>
                <w:sz w:val="20"/>
                <w:szCs w:val="20"/>
              </w:rPr>
            </w:pPr>
            <w:r w:rsidRPr="00077E65">
              <w:rPr>
                <w:rFonts w:cstheme="minorHAnsi"/>
                <w:sz w:val="20"/>
                <w:szCs w:val="20"/>
              </w:rPr>
              <w:t>Which Global Challenge Forum priority challenge theme do you feel your project is most aligned to?</w:t>
            </w:r>
          </w:p>
          <w:p w14:paraId="2694FC79" w14:textId="02945100" w:rsidR="00077E65" w:rsidRPr="00077E65" w:rsidRDefault="00077E65" w:rsidP="00574C54">
            <w:pPr>
              <w:spacing w:after="20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select 1 option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7D69" w14:textId="77777777" w:rsidR="00077E65" w:rsidRDefault="00077E65" w:rsidP="00077E6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Energy and innovation</w:t>
            </w:r>
          </w:p>
          <w:p w14:paraId="4C9402FE" w14:textId="77777777" w:rsidR="00077E65" w:rsidRDefault="00077E65" w:rsidP="00077E6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Global health and inequality</w:t>
            </w:r>
          </w:p>
          <w:p w14:paraId="751533DC" w14:textId="77777777" w:rsidR="00077E65" w:rsidRDefault="00077E65" w:rsidP="00077E6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Sustainability and environmental change</w:t>
            </w:r>
          </w:p>
          <w:p w14:paraId="3CA66D46" w14:textId="497369EB" w:rsidR="008E3ED2" w:rsidRPr="00C37E48" w:rsidRDefault="008E3ED2" w:rsidP="00077E65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FC785F">
              <w:rPr>
                <w:sz w:val="20"/>
                <w:szCs w:val="20"/>
              </w:rPr>
              <w:t>Culture heritage and development</w:t>
            </w:r>
          </w:p>
        </w:tc>
      </w:tr>
      <w:tr w:rsidR="00077E65" w14:paraId="46F5DBC4" w14:textId="77777777" w:rsidTr="00FF5E9A">
        <w:trPr>
          <w:trHeight w:val="8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55CC" w14:textId="77777777" w:rsidR="00077E65" w:rsidRDefault="00077E65" w:rsidP="00574C54">
            <w:pPr>
              <w:spacing w:after="200" w:line="240" w:lineRule="auto"/>
              <w:rPr>
                <w:rFonts w:cstheme="minorHAnsi"/>
                <w:sz w:val="20"/>
                <w:szCs w:val="20"/>
              </w:rPr>
            </w:pPr>
            <w:r w:rsidRPr="00077E65">
              <w:rPr>
                <w:rFonts w:cstheme="minorHAnsi"/>
                <w:sz w:val="20"/>
                <w:szCs w:val="20"/>
              </w:rPr>
              <w:t>If applicable, which of the Global Challenge Forum sub-themes do you feel your project is aligned to?</w:t>
            </w:r>
          </w:p>
          <w:p w14:paraId="69114D8F" w14:textId="5A357AAA" w:rsidR="00077E65" w:rsidRPr="00643D07" w:rsidRDefault="00077E65" w:rsidP="00574C54">
            <w:pPr>
              <w:spacing w:after="200" w:line="240" w:lineRule="auto"/>
              <w:rPr>
                <w:rFonts w:ascii="Calibri" w:eastAsia="Calibri" w:hAnsi="Calibri" w:cs="Arial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Please select 1 or more that are applicable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1CC" w14:textId="25ADF6E6" w:rsidR="00077E65" w:rsidRDefault="00077E65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77E65">
              <w:rPr>
                <w:rFonts w:ascii="Calibri" w:eastAsia="Calibri" w:hAnsi="Calibri" w:cs="Arial"/>
                <w:sz w:val="20"/>
                <w:szCs w:val="20"/>
              </w:rPr>
              <w:t>Sustainable livelihoods</w:t>
            </w:r>
          </w:p>
          <w:p w14:paraId="1DE59A57" w14:textId="42FDBC78" w:rsidR="00077E65" w:rsidRDefault="00077E65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77E65">
              <w:rPr>
                <w:rFonts w:ascii="Calibri" w:eastAsia="Calibri" w:hAnsi="Calibri" w:cs="Arial"/>
                <w:sz w:val="20"/>
                <w:szCs w:val="20"/>
              </w:rPr>
              <w:t>Promoting justice and humanitarian action</w:t>
            </w:r>
          </w:p>
          <w:p w14:paraId="1B3410CD" w14:textId="5D3C7F67" w:rsidR="00077E65" w:rsidRDefault="00077E65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77E65">
              <w:rPr>
                <w:rFonts w:ascii="Calibri" w:eastAsia="Calibri" w:hAnsi="Calibri" w:cs="Arial"/>
                <w:sz w:val="20"/>
                <w:szCs w:val="20"/>
              </w:rPr>
              <w:t>Secure and sustainable food systems</w:t>
            </w:r>
          </w:p>
          <w:p w14:paraId="370CDFE4" w14:textId="77777777" w:rsidR="00077E65" w:rsidRDefault="00077E65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77E65">
              <w:rPr>
                <w:rFonts w:ascii="Calibri" w:eastAsia="Calibri" w:hAnsi="Calibri" w:cs="Arial"/>
                <w:sz w:val="20"/>
                <w:szCs w:val="20"/>
              </w:rPr>
              <w:t>Gender equality</w:t>
            </w:r>
          </w:p>
          <w:p w14:paraId="1F557AF8" w14:textId="77777777" w:rsidR="00077E65" w:rsidRDefault="00077E65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77E65">
              <w:rPr>
                <w:rFonts w:ascii="Calibri" w:eastAsia="Calibri" w:hAnsi="Calibri" w:cs="Arial"/>
                <w:sz w:val="20"/>
                <w:szCs w:val="20"/>
              </w:rPr>
              <w:t>Rapid urbanization</w:t>
            </w:r>
          </w:p>
          <w:p w14:paraId="0030F093" w14:textId="6BB344E5" w:rsidR="00077E65" w:rsidRDefault="00077E65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77E65">
              <w:rPr>
                <w:rFonts w:ascii="Calibri" w:eastAsia="Calibri" w:hAnsi="Calibri" w:cs="Arial"/>
                <w:sz w:val="20"/>
                <w:szCs w:val="20"/>
              </w:rPr>
              <w:t>Cultural heritage preservation</w:t>
            </w:r>
          </w:p>
          <w:p w14:paraId="57D95099" w14:textId="5AE93B79" w:rsidR="00077E65" w:rsidRDefault="00077E65" w:rsidP="00574C5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077E65">
              <w:rPr>
                <w:rFonts w:ascii="Calibri" w:eastAsia="Calibri" w:hAnsi="Calibri" w:cs="Arial"/>
                <w:sz w:val="20"/>
                <w:szCs w:val="20"/>
              </w:rPr>
              <w:t>Other - please state</w:t>
            </w:r>
          </w:p>
        </w:tc>
      </w:tr>
      <w:tr w:rsidR="00542FEA" w14:paraId="55023A54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8D05" w14:textId="1B363713" w:rsidR="00542FEA" w:rsidRPr="004B48F3" w:rsidRDefault="00542FEA" w:rsidP="00542FEA">
            <w:pPr>
              <w:rPr>
                <w:rFonts w:ascii="Calibri" w:eastAsia="Calibri" w:hAnsi="Calibri" w:cs="Arial"/>
                <w:sz w:val="20"/>
                <w:szCs w:val="20"/>
              </w:rPr>
            </w:pPr>
            <w:r w:rsidRPr="00C37E4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Sustainable Development Goal</w:t>
            </w:r>
            <w:r w:rsidR="003F2952" w:rsidRPr="00C37E4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s:</w:t>
            </w:r>
            <w:r w:rsidR="003F2952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4B48F3">
              <w:rPr>
                <w:rFonts w:ascii="Calibri" w:eastAsia="Calibri" w:hAnsi="Calibri" w:cs="Arial"/>
                <w:sz w:val="20"/>
                <w:szCs w:val="20"/>
              </w:rPr>
              <w:t xml:space="preserve">What </w:t>
            </w:r>
            <w:proofErr w:type="gramStart"/>
            <w:r w:rsidRPr="004B48F3">
              <w:rPr>
                <w:rFonts w:ascii="Calibri" w:eastAsia="Calibri" w:hAnsi="Calibri" w:cs="Arial"/>
                <w:sz w:val="20"/>
                <w:szCs w:val="20"/>
              </w:rPr>
              <w:t>are</w:t>
            </w:r>
            <w:proofErr w:type="gramEnd"/>
            <w:r w:rsidRPr="004B48F3">
              <w:rPr>
                <w:rFonts w:ascii="Calibri" w:eastAsia="Calibri" w:hAnsi="Calibri" w:cs="Arial"/>
                <w:sz w:val="20"/>
                <w:szCs w:val="20"/>
              </w:rPr>
              <w:t xml:space="preserve"> the UN Sustainable Development Goals being addressed? (</w:t>
            </w:r>
            <w:hyperlink r:id="rId8" w:history="1">
              <w:r w:rsidRPr="00BF594D">
                <w:rPr>
                  <w:rStyle w:val="Hyperlink"/>
                  <w:rFonts w:ascii="Calibri" w:eastAsia="Calibri" w:hAnsi="Calibri" w:cs="Arial"/>
                  <w:sz w:val="20"/>
                  <w:szCs w:val="20"/>
                </w:rPr>
                <w:t>https://www.un.org/sustainabledevelopment/sustainable-development-goals/</w:t>
              </w:r>
            </w:hyperlink>
            <w:r w:rsidRPr="004B48F3">
              <w:rPr>
                <w:rFonts w:ascii="Calibri" w:eastAsia="Calibri" w:hAnsi="Calibri" w:cs="Arial"/>
                <w:sz w:val="20"/>
                <w:szCs w:val="20"/>
              </w:rPr>
              <w:t>)</w:t>
            </w:r>
          </w:p>
          <w:p w14:paraId="3C99F41F" w14:textId="77777777" w:rsidR="00542FEA" w:rsidRPr="0043236F" w:rsidRDefault="00542FEA" w:rsidP="00542FEA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5BCA" w14:textId="1EF65CB0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1: No Poverty: End poverty in all its forms</w:t>
            </w:r>
          </w:p>
          <w:p w14:paraId="57E80EAD" w14:textId="6C4E80FC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2: Zero Hunger</w:t>
            </w:r>
          </w:p>
          <w:p w14:paraId="7C87E8D2" w14:textId="1AB73477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3: Good Health and Well-being</w:t>
            </w:r>
          </w:p>
          <w:p w14:paraId="04FBC8AA" w14:textId="016488E2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4: Quality Education</w:t>
            </w:r>
          </w:p>
          <w:p w14:paraId="4A4DC559" w14:textId="08E3FCCE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5: Gender equality and women's empowerment</w:t>
            </w:r>
          </w:p>
          <w:p w14:paraId="2498CBE3" w14:textId="2D660EE1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6: Clean Water and Sanitation</w:t>
            </w:r>
          </w:p>
          <w:p w14:paraId="14D2942A" w14:textId="3F559AE1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7: Affordable and Clean Energy</w:t>
            </w:r>
          </w:p>
          <w:p w14:paraId="6D8ADAC8" w14:textId="5223705B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lastRenderedPageBreak/>
              <w:t>Goal 8: Decent Work and Economic Growth</w:t>
            </w:r>
          </w:p>
          <w:p w14:paraId="02F82E76" w14:textId="349A47A6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9: Industry, Innovation and Infrastructure</w:t>
            </w:r>
          </w:p>
          <w:p w14:paraId="061B0577" w14:textId="1DBB770F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10: Reduced Inequality</w:t>
            </w:r>
          </w:p>
          <w:p w14:paraId="55AD5A3B" w14:textId="3BD3466D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11: Sustainable Cities and Communities</w:t>
            </w:r>
          </w:p>
          <w:p w14:paraId="766B7C83" w14:textId="3341A47B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12: Sustainable Consumption and Production</w:t>
            </w:r>
          </w:p>
          <w:p w14:paraId="14949E82" w14:textId="784FD733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13: Climate Action</w:t>
            </w:r>
          </w:p>
          <w:p w14:paraId="2491B0E1" w14:textId="29FFBB89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14: Life below Water</w:t>
            </w:r>
          </w:p>
          <w:p w14:paraId="043B5E71" w14:textId="52CA41EC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15: Life on Land: Biodiversity, forests, desertification</w:t>
            </w:r>
          </w:p>
          <w:p w14:paraId="74A2B917" w14:textId="344FDBB1" w:rsidR="00542FEA" w:rsidRPr="00FC785F" w:rsidRDefault="00542FEA" w:rsidP="00542FEA">
            <w:pPr>
              <w:pStyle w:val="selection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16: Peace, Justice and Strong Institutions</w:t>
            </w:r>
          </w:p>
          <w:p w14:paraId="79372E90" w14:textId="76ABF0C9" w:rsidR="00542FEA" w:rsidRPr="00FC785F" w:rsidRDefault="00542FEA" w:rsidP="00C37E48">
            <w:pPr>
              <w:pStyle w:val="selection"/>
              <w:numPr>
                <w:ilvl w:val="0"/>
                <w:numId w:val="10"/>
              </w:numPr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FC785F">
              <w:rPr>
                <w:rStyle w:val="labelwrapper"/>
                <w:rFonts w:asciiTheme="minorHAnsi" w:hAnsiTheme="minorHAnsi"/>
                <w:sz w:val="20"/>
                <w:szCs w:val="20"/>
              </w:rPr>
              <w:t>Goal 17: Partnerships for the Goals</w:t>
            </w:r>
          </w:p>
        </w:tc>
      </w:tr>
      <w:tr w:rsidR="00542FEA" w:rsidRPr="0043236F" w14:paraId="1927053D" w14:textId="77777777" w:rsidTr="00FF5E9A">
        <w:trPr>
          <w:trHeight w:val="10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0038" w14:textId="60FB7059" w:rsidR="00DF3903" w:rsidRDefault="003F2952" w:rsidP="003F2952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E120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lastRenderedPageBreak/>
              <w:t xml:space="preserve">Outcomes and </w:t>
            </w:r>
            <w:r w:rsidR="00DF390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sustainability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542FEA" w:rsidRPr="0043236F">
              <w:rPr>
                <w:rFonts w:ascii="Calibri" w:eastAsia="Calibri" w:hAnsi="Calibri" w:cs="Arial"/>
                <w:sz w:val="20"/>
                <w:szCs w:val="20"/>
              </w:rPr>
              <w:t>Please describe the</w:t>
            </w:r>
            <w:r w:rsidR="00580ADE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Arial"/>
                <w:sz w:val="20"/>
                <w:szCs w:val="20"/>
              </w:rPr>
              <w:t>project</w:t>
            </w:r>
            <w:r w:rsidR="00580ADE" w:rsidRPr="0043236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542FEA" w:rsidRPr="0043236F">
              <w:rPr>
                <w:rFonts w:ascii="Calibri" w:eastAsia="Calibri" w:hAnsi="Calibri" w:cs="Arial"/>
                <w:sz w:val="20"/>
                <w:szCs w:val="20"/>
              </w:rPr>
              <w:t>milestones</w:t>
            </w:r>
            <w:r w:rsidR="00DF3903">
              <w:rPr>
                <w:rFonts w:ascii="Calibri" w:eastAsia="Calibri" w:hAnsi="Calibri" w:cs="Arial"/>
                <w:sz w:val="20"/>
                <w:szCs w:val="20"/>
              </w:rPr>
              <w:t>,</w:t>
            </w:r>
            <w:r w:rsidR="00580ADE" w:rsidRPr="0043236F">
              <w:rPr>
                <w:rFonts w:ascii="Calibri" w:hAnsi="Calibri"/>
                <w:color w:val="000000"/>
                <w:sz w:val="20"/>
                <w:szCs w:val="20"/>
              </w:rPr>
              <w:t xml:space="preserve"> anticipated outcomes</w:t>
            </w:r>
            <w:r w:rsidR="00580ADE" w:rsidRPr="0043236F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DF3903">
              <w:rPr>
                <w:rFonts w:ascii="Calibri" w:eastAsia="Calibri" w:hAnsi="Calibri" w:cs="Arial"/>
                <w:sz w:val="20"/>
                <w:szCs w:val="20"/>
              </w:rPr>
              <w:t xml:space="preserve">&amp; legacies </w:t>
            </w:r>
            <w:r w:rsidR="00542FEA" w:rsidRPr="0043236F">
              <w:rPr>
                <w:rFonts w:ascii="Calibri" w:eastAsia="Calibri" w:hAnsi="Calibri" w:cs="Arial"/>
                <w:sz w:val="20"/>
                <w:szCs w:val="20"/>
              </w:rPr>
              <w:t xml:space="preserve">with timeline for spend for year </w:t>
            </w:r>
            <w:r w:rsidR="00077E65">
              <w:rPr>
                <w:rFonts w:ascii="Calibri" w:eastAsia="Calibri" w:hAnsi="Calibri" w:cs="Arial"/>
                <w:sz w:val="20"/>
                <w:szCs w:val="20"/>
              </w:rPr>
              <w:t>2020-21</w:t>
            </w:r>
            <w:r w:rsidR="00542FEA" w:rsidRPr="0043236F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  <w:p w14:paraId="6800EEF3" w14:textId="61C6A58D" w:rsidR="003F2952" w:rsidRDefault="003F2952" w:rsidP="003F2952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3236F">
              <w:rPr>
                <w:rFonts w:ascii="Calibri" w:hAnsi="Calibri"/>
                <w:color w:val="000000"/>
                <w:sz w:val="20"/>
                <w:szCs w:val="20"/>
              </w:rPr>
              <w:t>Please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briefly</w:t>
            </w:r>
            <w:r w:rsidRPr="0043236F">
              <w:rPr>
                <w:rFonts w:ascii="Calibri" w:hAnsi="Calibri"/>
                <w:color w:val="000000"/>
                <w:sz w:val="20"/>
                <w:szCs w:val="20"/>
              </w:rPr>
              <w:t xml:space="preserve"> describe how your desired outcomes are directly and primarily relevant to addressing the problems of the specified developing countr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y(</w:t>
            </w:r>
            <w:r w:rsidRPr="0043236F">
              <w:rPr>
                <w:rFonts w:ascii="Calibri" w:hAnsi="Calibri"/>
                <w:color w:val="000000"/>
                <w:sz w:val="20"/>
                <w:szCs w:val="20"/>
              </w:rPr>
              <w:t>ies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).</w:t>
            </w:r>
          </w:p>
          <w:p w14:paraId="15CD9955" w14:textId="20A167CC" w:rsidR="00542FEA" w:rsidRPr="00243028" w:rsidRDefault="00243028" w:rsidP="00542FEA">
            <w:pPr>
              <w:spacing w:after="200" w:line="240" w:lineRule="auto"/>
              <w:rPr>
                <w:rFonts w:eastAsia="Calibri" w:cstheme="minorHAnsi"/>
                <w:sz w:val="18"/>
                <w:szCs w:val="18"/>
              </w:rPr>
            </w:pPr>
            <w:r w:rsidRPr="00243028">
              <w:rPr>
                <w:rFonts w:cstheme="minorHAnsi"/>
                <w:sz w:val="20"/>
                <w:szCs w:val="20"/>
              </w:rPr>
              <w:t>If you wish, you can upload a Gantt chart or diagram as a PDF at the end of the form.</w:t>
            </w:r>
          </w:p>
          <w:p w14:paraId="0B800FB3" w14:textId="329772B2" w:rsidR="00542FEA" w:rsidRPr="0043236F" w:rsidRDefault="00580ADE" w:rsidP="00542FEA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225</w:t>
            </w: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0 </w:t>
            </w:r>
            <w:r w:rsidR="00542FEA" w:rsidRPr="0031135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Characters/Approx.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3</w:t>
            </w:r>
            <w:r w:rsidR="00542FEA" w:rsidRPr="00311357">
              <w:rPr>
                <w:rFonts w:ascii="Calibri" w:eastAsia="Calibri" w:hAnsi="Calibri" w:cs="Arial"/>
                <w:b/>
                <w:sz w:val="20"/>
                <w:szCs w:val="20"/>
              </w:rPr>
              <w:t>00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3E2" w14:textId="77777777" w:rsidR="00542FEA" w:rsidRPr="0043236F" w:rsidRDefault="00542FEA" w:rsidP="00542FEA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580ADE" w:rsidRPr="0043236F" w14:paraId="51BEB42C" w14:textId="77777777" w:rsidTr="00DE120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C4E" w14:textId="07024B9A" w:rsidR="003F2952" w:rsidRPr="0043236F" w:rsidRDefault="003F2952" w:rsidP="00DE1204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Monitoring: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43236F">
              <w:rPr>
                <w:rFonts w:ascii="Calibri" w:hAnsi="Calibri"/>
                <w:color w:val="000000"/>
                <w:sz w:val="20"/>
                <w:szCs w:val="20"/>
              </w:rPr>
              <w:t xml:space="preserve">Please include steps towards achieving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and monitoring </w:t>
            </w:r>
            <w:r w:rsidR="00C81AC2">
              <w:rPr>
                <w:rFonts w:ascii="Calibri" w:hAnsi="Calibri"/>
                <w:color w:val="000000"/>
                <w:sz w:val="20"/>
                <w:szCs w:val="20"/>
              </w:rPr>
              <w:t>the outcomes listed above</w:t>
            </w:r>
            <w:r w:rsidRPr="0043236F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14:paraId="1EE57292" w14:textId="77777777" w:rsidR="00580ADE" w:rsidRPr="0043236F" w:rsidRDefault="00580ADE" w:rsidP="00DE1204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17B0" w14:textId="77777777" w:rsidR="00580ADE" w:rsidRPr="0043236F" w:rsidRDefault="00580ADE" w:rsidP="00DE1204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C090F" w:rsidRPr="0043236F" w14:paraId="3F39F27E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E39F" w14:textId="49DFED3F" w:rsidR="006C090F" w:rsidRDefault="000D1C5E" w:rsidP="00542FEA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E4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Academic quality and contribution to the discipline (innovation)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  <w:r w:rsidRPr="000D1C5E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C090F">
              <w:rPr>
                <w:rFonts w:ascii="Calibri" w:hAnsi="Calibri"/>
                <w:color w:val="000000"/>
                <w:sz w:val="20"/>
                <w:szCs w:val="20"/>
              </w:rPr>
              <w:t xml:space="preserve">Please describe the contribution to furthering academic knowledge in </w:t>
            </w:r>
            <w:r w:rsidR="00C81AC2">
              <w:rPr>
                <w:rFonts w:ascii="Calibri" w:hAnsi="Calibri"/>
                <w:color w:val="000000"/>
                <w:sz w:val="20"/>
                <w:szCs w:val="20"/>
              </w:rPr>
              <w:t xml:space="preserve">the </w:t>
            </w:r>
            <w:r w:rsidR="006C090F">
              <w:rPr>
                <w:rFonts w:ascii="Calibri" w:hAnsi="Calibri"/>
                <w:color w:val="000000"/>
                <w:sz w:val="20"/>
                <w:szCs w:val="20"/>
              </w:rPr>
              <w:t>relevant field</w:t>
            </w:r>
            <w:r w:rsidR="00580ADE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r w:rsidR="00580ADE" w:rsidRPr="00580ADE">
              <w:rPr>
                <w:rFonts w:ascii="Calibri" w:hAnsi="Calibri"/>
                <w:color w:val="000000"/>
                <w:sz w:val="20"/>
                <w:szCs w:val="20"/>
              </w:rPr>
              <w:t>the academic quality of the proposed work, the ability to cut across disciplines and</w:t>
            </w:r>
            <w:bookmarkStart w:id="1" w:name="_GoBack"/>
            <w:bookmarkEnd w:id="1"/>
            <w:r w:rsidR="00580ADE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 w:rsidR="00580ADE" w:rsidRPr="00580ADE">
              <w:rPr>
                <w:rFonts w:ascii="Calibri" w:hAnsi="Calibri"/>
                <w:color w:val="000000"/>
                <w:sz w:val="20"/>
                <w:szCs w:val="20"/>
              </w:rPr>
              <w:t xml:space="preserve"> if appropriate, the inclusion of students.</w:t>
            </w:r>
          </w:p>
          <w:p w14:paraId="33C25BC4" w14:textId="24E820E0" w:rsidR="006C090F" w:rsidRPr="0043236F" w:rsidRDefault="00580ADE" w:rsidP="00542FEA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2250</w:t>
            </w:r>
            <w:r w:rsidR="006C090F" w:rsidRPr="0031135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Characters/Approx.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300</w:t>
            </w:r>
            <w:r w:rsidR="006C090F" w:rsidRPr="0031135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A98" w14:textId="77777777" w:rsidR="006C090F" w:rsidRPr="0043236F" w:rsidRDefault="006C090F" w:rsidP="00542FEA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55C36" w:rsidRPr="0043236F" w14:paraId="0929722E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1E77" w14:textId="166132EA" w:rsidR="00655C36" w:rsidRDefault="002221C2" w:rsidP="00655C36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E4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Gender equality: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55C36">
              <w:rPr>
                <w:rFonts w:ascii="Calibri" w:hAnsi="Calibri"/>
                <w:color w:val="000000"/>
                <w:sz w:val="20"/>
                <w:szCs w:val="20"/>
              </w:rPr>
              <w:t>Please provide a brief Gender Equality Statement</w:t>
            </w:r>
          </w:p>
          <w:p w14:paraId="149BDAED" w14:textId="6F479912" w:rsidR="00655C36" w:rsidRPr="0043236F" w:rsidRDefault="00655C36" w:rsidP="00655C36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7078" w14:textId="77777777" w:rsidR="00655C36" w:rsidRPr="0043236F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55C36" w:rsidRPr="0043236F" w14:paraId="5BE64D58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50D0" w14:textId="34CFEC54" w:rsidR="00655C36" w:rsidRDefault="009300F4" w:rsidP="00655C36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C37E48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Safeguarding: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="00655C36">
              <w:rPr>
                <w:rFonts w:ascii="Calibri" w:hAnsi="Calibri"/>
                <w:color w:val="000000"/>
                <w:sz w:val="20"/>
                <w:szCs w:val="20"/>
              </w:rPr>
              <w:t xml:space="preserve">If you </w:t>
            </w:r>
            <w:r w:rsidR="00A05B1C">
              <w:rPr>
                <w:rFonts w:ascii="Calibri" w:hAnsi="Calibri"/>
                <w:color w:val="000000"/>
                <w:sz w:val="20"/>
                <w:szCs w:val="20"/>
              </w:rPr>
              <w:t xml:space="preserve">intend to </w:t>
            </w:r>
            <w:r w:rsidR="00655C36">
              <w:rPr>
                <w:rFonts w:ascii="Calibri" w:hAnsi="Calibri"/>
                <w:color w:val="000000"/>
                <w:sz w:val="20"/>
                <w:szCs w:val="20"/>
              </w:rPr>
              <w:t xml:space="preserve">work with vulnerable ODA beneficiaries, please describe how you will safeguard them from harm. More information is available on: </w:t>
            </w:r>
            <w:hyperlink r:id="rId9" w:history="1">
              <w:r w:rsidR="007041EF" w:rsidRPr="00C84AA3">
                <w:rPr>
                  <w:rStyle w:val="Hyperlink"/>
                  <w:rFonts w:cstheme="minorHAnsi"/>
                </w:rPr>
                <w:t>https://www.ukcdr.org.uk/resource/guidance-on-safeguarding-in-</w:t>
              </w:r>
              <w:r w:rsidR="007041EF" w:rsidRPr="00C84AA3">
                <w:rPr>
                  <w:rStyle w:val="Hyperlink"/>
                  <w:rFonts w:cstheme="minorHAnsi"/>
                </w:rPr>
                <w:lastRenderedPageBreak/>
                <w:t>international-development-research/</w:t>
              </w:r>
            </w:hyperlink>
          </w:p>
          <w:p w14:paraId="500FA84E" w14:textId="3597FED4" w:rsidR="00655C36" w:rsidRDefault="00655C36" w:rsidP="00655C36">
            <w:pPr>
              <w:spacing w:after="20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986" w14:textId="77777777" w:rsidR="00655C36" w:rsidRPr="0043236F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55C36" w14:paraId="6C8A9532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D34" w14:textId="00E3B086" w:rsidR="00655C36" w:rsidRPr="0043236F" w:rsidRDefault="000E218B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37E4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Ethics: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655C36" w:rsidRPr="0043236F">
              <w:rPr>
                <w:rFonts w:ascii="Calibri" w:eastAsia="Calibri" w:hAnsi="Calibri" w:cs="Arial"/>
                <w:sz w:val="20"/>
                <w:szCs w:val="20"/>
              </w:rPr>
              <w:t>If the proposed piece of work requires ethical approval, has / will this be sought? If so, please briefly summarise the issues.</w:t>
            </w:r>
          </w:p>
          <w:p w14:paraId="0317EC83" w14:textId="6B9DBD44" w:rsidR="00655C36" w:rsidRDefault="00580ADE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0B12" w14:textId="77777777" w:rsidR="00655C36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55C36" w14:paraId="1C840A86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740" w14:textId="07FDE89B" w:rsidR="00655C36" w:rsidRPr="00243028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37E4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Due diligence:</w:t>
            </w:r>
            <w:r w:rsidRPr="00243028">
              <w:rPr>
                <w:rFonts w:ascii="Calibri" w:eastAsia="Calibri" w:hAnsi="Calibri" w:cs="Arial"/>
                <w:sz w:val="20"/>
                <w:szCs w:val="20"/>
              </w:rPr>
              <w:t xml:space="preserve"> Is it anticipated that control of the disbursement of any funds associated with this project would be transferred to organisations/individuals outside the UK? If yes, what steps have you taken to reassure yourself that the organisation/individual is trustworthy? *</w:t>
            </w:r>
          </w:p>
          <w:p w14:paraId="6E316EF0" w14:textId="3C8E11FB" w:rsidR="00655C36" w:rsidRPr="00243028" w:rsidRDefault="00655C36" w:rsidP="00655C36">
            <w:pPr>
              <w:spacing w:after="200" w:line="240" w:lineRule="auto"/>
              <w:rPr>
                <w:rFonts w:eastAsia="Calibri" w:cstheme="minorHAnsi"/>
                <w:sz w:val="18"/>
                <w:szCs w:val="18"/>
              </w:rPr>
            </w:pPr>
            <w:r w:rsidRPr="00243028">
              <w:rPr>
                <w:rFonts w:cstheme="minorHAnsi"/>
                <w:b/>
                <w:bCs/>
                <w:sz w:val="20"/>
                <w:szCs w:val="20"/>
              </w:rPr>
              <w:t>If funds are being sent to collaborators, you need to submit a Pre-Award Due Diligence form for each ODA partner</w:t>
            </w:r>
            <w:r w:rsidRPr="00243028">
              <w:rPr>
                <w:rFonts w:cstheme="minorHAnsi"/>
                <w:sz w:val="20"/>
                <w:szCs w:val="20"/>
              </w:rPr>
              <w:t xml:space="preserve"> (if applicable) for FAS &amp; Research Integrity to review </w:t>
            </w:r>
            <w:r>
              <w:rPr>
                <w:rFonts w:cstheme="minorHAnsi"/>
                <w:sz w:val="20"/>
                <w:szCs w:val="20"/>
              </w:rPr>
              <w:t xml:space="preserve">at the time of or </w:t>
            </w:r>
            <w:r w:rsidRPr="00243028">
              <w:rPr>
                <w:rFonts w:cstheme="minorHAnsi"/>
                <w:sz w:val="20"/>
                <w:szCs w:val="20"/>
              </w:rPr>
              <w:t>prior to submitting this application form.</w:t>
            </w:r>
          </w:p>
          <w:p w14:paraId="7641997E" w14:textId="03F4032C" w:rsidR="00655C36" w:rsidRPr="00D369C5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243028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BC2F28">
              <w:rPr>
                <w:rFonts w:ascii="Calibri" w:eastAsia="Calibri" w:hAnsi="Calibri" w:cs="Arial"/>
                <w:b/>
                <w:sz w:val="20"/>
                <w:szCs w:val="20"/>
              </w:rPr>
              <w:t>1500 Characters/Approx. 200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6225" w14:textId="77777777" w:rsidR="00655C36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55C36" w14:paraId="2C661467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2966" w14:textId="4A385D02" w:rsidR="00655C36" w:rsidRDefault="00C37E48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Other avenues of</w:t>
            </w:r>
            <w:r w:rsidR="00655C36" w:rsidRPr="00C37E4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 xml:space="preserve"> funding</w:t>
            </w:r>
            <w:r w:rsidR="000E218B" w:rsidRPr="00C37E4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:</w:t>
            </w:r>
            <w:r w:rsidR="000E218B">
              <w:rPr>
                <w:rFonts w:ascii="Calibri" w:eastAsia="Calibri" w:hAnsi="Calibri" w:cs="Arial"/>
                <w:sz w:val="20"/>
                <w:szCs w:val="20"/>
              </w:rPr>
              <w:t xml:space="preserve"> please describe other</w:t>
            </w:r>
            <w:r w:rsidR="00655C36">
              <w:rPr>
                <w:rFonts w:ascii="Calibri" w:eastAsia="Calibri" w:hAnsi="Calibri" w:cs="Arial"/>
                <w:sz w:val="20"/>
                <w:szCs w:val="20"/>
              </w:rPr>
              <w:t xml:space="preserve"> avenues that are being sought/explored or other funding obtained (e.g. grant support, cash or in-kind contributions). Please give amount and source.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F191" w14:textId="77777777" w:rsidR="00655C36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55C36" w14:paraId="00041387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2731" w14:textId="502D6DE0" w:rsidR="00655C36" w:rsidRDefault="000E218B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37E4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Cash advances: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655C36" w:rsidRPr="0043236F">
              <w:rPr>
                <w:rFonts w:ascii="Calibri" w:eastAsia="Calibri" w:hAnsi="Calibri" w:cs="Arial"/>
                <w:sz w:val="20"/>
                <w:szCs w:val="20"/>
              </w:rPr>
              <w:t>Will any cash advances be required for visitors from ODA countries coming to St Andrews/Scotland? Please seek advice from FAS.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8C9" w14:textId="77777777" w:rsidR="00655C36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655C36" w14:paraId="68E3E7CB" w14:textId="77777777" w:rsidTr="00FF5E9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73B2" w14:textId="437AC451" w:rsidR="00655C36" w:rsidRDefault="000E218B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C37E48">
              <w:rPr>
                <w:rFonts w:ascii="Calibri" w:eastAsia="Calibri" w:hAnsi="Calibri" w:cs="Arial"/>
                <w:b/>
                <w:bCs/>
                <w:sz w:val="20"/>
                <w:szCs w:val="20"/>
              </w:rPr>
              <w:t>Other info: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="00655C36">
              <w:rPr>
                <w:rFonts w:ascii="Calibri" w:eastAsia="Calibri" w:hAnsi="Calibri" w:cs="Arial"/>
                <w:sz w:val="20"/>
                <w:szCs w:val="20"/>
              </w:rPr>
              <w:t xml:space="preserve">Any other relevant information on your project, such as fit with institutional priorities, potential REF 2021 impact case study, etc. </w:t>
            </w:r>
          </w:p>
          <w:p w14:paraId="01F021E6" w14:textId="308D685C" w:rsidR="00655C36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b/>
                <w:sz w:val="20"/>
                <w:szCs w:val="20"/>
              </w:rPr>
              <w:t>750</w:t>
            </w: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Characters/Approx. </w:t>
            </w:r>
            <w:r>
              <w:rPr>
                <w:rFonts w:ascii="Calibri" w:eastAsia="Calibri" w:hAnsi="Calibri" w:cs="Arial"/>
                <w:b/>
                <w:sz w:val="20"/>
                <w:szCs w:val="20"/>
              </w:rPr>
              <w:t>100</w:t>
            </w:r>
            <w:r w:rsidRPr="00311357">
              <w:rPr>
                <w:rFonts w:ascii="Calibri" w:eastAsia="Calibri" w:hAnsi="Calibri" w:cs="Arial"/>
                <w:b/>
                <w:sz w:val="20"/>
                <w:szCs w:val="20"/>
              </w:rPr>
              <w:t xml:space="preserve"> words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ACD" w14:textId="77777777" w:rsidR="00655C36" w:rsidRDefault="00655C36" w:rsidP="00655C36">
            <w:pPr>
              <w:spacing w:after="20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14:paraId="14241A30" w14:textId="75DB2283" w:rsidR="00AF1DF1" w:rsidRPr="00A9565C" w:rsidRDefault="00AF1DF1" w:rsidP="00AF1DF1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9565C">
        <w:t>*</w:t>
      </w:r>
      <w:r w:rsidRPr="00A9565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9565C">
        <w:rPr>
          <w:rFonts w:eastAsia="Times New Roman" w:cstheme="minorHAnsi"/>
          <w:sz w:val="20"/>
          <w:szCs w:val="20"/>
          <w:lang w:eastAsia="en-GB"/>
        </w:rPr>
        <w:t>When considering partner risk, you should consider any issues that may damage the University’s reputation, especially whether the individual organisation or country have reported incidents of:</w:t>
      </w:r>
    </w:p>
    <w:p w14:paraId="480D6C58" w14:textId="77777777" w:rsidR="00AF1DF1" w:rsidRPr="00A9565C" w:rsidRDefault="00AF1DF1" w:rsidP="00656A7C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theme="minorHAnsi"/>
          <w:sz w:val="20"/>
          <w:szCs w:val="20"/>
          <w:lang w:eastAsia="en-GB"/>
        </w:rPr>
      </w:pPr>
      <w:r w:rsidRPr="00A9565C">
        <w:rPr>
          <w:rFonts w:eastAsia="Times New Roman" w:cstheme="minorHAnsi"/>
          <w:sz w:val="20"/>
          <w:szCs w:val="20"/>
          <w:lang w:eastAsia="en-GB"/>
        </w:rPr>
        <w:t>Bribery and corruption</w:t>
      </w:r>
    </w:p>
    <w:p w14:paraId="46023BB1" w14:textId="77777777" w:rsidR="00AF1DF1" w:rsidRPr="00A9565C" w:rsidRDefault="00AF1DF1" w:rsidP="00656A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9565C">
        <w:rPr>
          <w:rFonts w:eastAsia="Times New Roman" w:cstheme="minorHAnsi"/>
          <w:sz w:val="20"/>
          <w:szCs w:val="20"/>
          <w:lang w:eastAsia="en-GB"/>
        </w:rPr>
        <w:t>Tax evasion</w:t>
      </w:r>
    </w:p>
    <w:p w14:paraId="5EB8D954" w14:textId="77777777" w:rsidR="00AF1DF1" w:rsidRPr="00A9565C" w:rsidRDefault="00AF1DF1" w:rsidP="00656A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9565C">
        <w:rPr>
          <w:rFonts w:eastAsia="Times New Roman" w:cstheme="minorHAnsi"/>
          <w:sz w:val="20"/>
          <w:szCs w:val="20"/>
          <w:lang w:eastAsia="en-GB"/>
        </w:rPr>
        <w:t>Fraud</w:t>
      </w:r>
    </w:p>
    <w:p w14:paraId="74765829" w14:textId="77777777" w:rsidR="00AF1DF1" w:rsidRPr="00A9565C" w:rsidRDefault="00AF1DF1" w:rsidP="00656A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9565C">
        <w:rPr>
          <w:rFonts w:eastAsia="Times New Roman" w:cstheme="minorHAnsi"/>
          <w:sz w:val="20"/>
          <w:szCs w:val="20"/>
          <w:lang w:eastAsia="en-GB"/>
        </w:rPr>
        <w:t>Human rights violations</w:t>
      </w:r>
    </w:p>
    <w:p w14:paraId="7B210544" w14:textId="77777777" w:rsidR="00AF1DF1" w:rsidRPr="00A9565C" w:rsidRDefault="00AF1DF1" w:rsidP="00656A7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9565C">
        <w:rPr>
          <w:rFonts w:eastAsia="Times New Roman" w:cstheme="minorHAnsi"/>
          <w:sz w:val="20"/>
          <w:szCs w:val="20"/>
          <w:lang w:eastAsia="en-GB"/>
        </w:rPr>
        <w:t>The supressing or falsification of academic research.</w:t>
      </w:r>
    </w:p>
    <w:p w14:paraId="3CD402F4" w14:textId="7039D209" w:rsidR="00AF1DF1" w:rsidRPr="00A9565C" w:rsidRDefault="00AF1DF1" w:rsidP="00AF1DF1">
      <w:p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9565C">
        <w:rPr>
          <w:rFonts w:eastAsia="Times New Roman" w:cstheme="minorHAnsi"/>
          <w:sz w:val="20"/>
          <w:szCs w:val="20"/>
          <w:lang w:eastAsia="en-GB"/>
        </w:rPr>
        <w:lastRenderedPageBreak/>
        <w:t>The following external indices and guides can help to highlight these issues in the countries where you would like to work</w:t>
      </w:r>
      <w:r w:rsidR="00FA406C" w:rsidRPr="00A9565C">
        <w:rPr>
          <w:rFonts w:eastAsia="Times New Roman" w:cstheme="minorHAnsi"/>
          <w:sz w:val="20"/>
          <w:szCs w:val="20"/>
          <w:lang w:eastAsia="en-GB"/>
        </w:rPr>
        <w:t xml:space="preserve">.  </w:t>
      </w:r>
      <w:bookmarkStart w:id="2" w:name="_Hlk11224146"/>
      <w:r w:rsidR="00FA406C" w:rsidRPr="00A9565C">
        <w:rPr>
          <w:rFonts w:eastAsia="Times New Roman" w:cstheme="minorHAnsi"/>
          <w:sz w:val="20"/>
          <w:szCs w:val="20"/>
          <w:lang w:eastAsia="en-GB"/>
        </w:rPr>
        <w:t>This is particularly important when you are establishing new working relationships</w:t>
      </w:r>
      <w:r w:rsidRPr="00A9565C">
        <w:rPr>
          <w:rFonts w:eastAsia="Times New Roman" w:cstheme="minorHAnsi"/>
          <w:sz w:val="20"/>
          <w:szCs w:val="20"/>
          <w:lang w:eastAsia="en-GB"/>
        </w:rPr>
        <w:t>:</w:t>
      </w:r>
      <w:bookmarkEnd w:id="2"/>
    </w:p>
    <w:p w14:paraId="2C823138" w14:textId="77777777" w:rsidR="00AF1DF1" w:rsidRPr="00A9565C" w:rsidRDefault="00C81AC2" w:rsidP="00656A7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hyperlink r:id="rId10" w:history="1">
        <w:r w:rsidR="00AF1DF1" w:rsidRPr="00A9565C">
          <w:rPr>
            <w:rStyle w:val="Hyperlink"/>
            <w:rFonts w:eastAsia="Times New Roman" w:cstheme="minorHAnsi"/>
            <w:sz w:val="20"/>
            <w:szCs w:val="20"/>
            <w:lang w:eastAsia="en-GB"/>
          </w:rPr>
          <w:t>Foreign and Commonwealth Office Travel Advice</w:t>
        </w:r>
      </w:hyperlink>
      <w:r w:rsidR="00AF1DF1" w:rsidRPr="00A9565C">
        <w:rPr>
          <w:rFonts w:eastAsia="Times New Roman" w:cstheme="minorHAnsi"/>
          <w:sz w:val="20"/>
          <w:szCs w:val="20"/>
          <w:lang w:eastAsia="en-GB"/>
        </w:rPr>
        <w:t>.</w:t>
      </w:r>
    </w:p>
    <w:p w14:paraId="19A6FE5F" w14:textId="77777777" w:rsidR="00AF1DF1" w:rsidRPr="00A9565C" w:rsidRDefault="00C81AC2" w:rsidP="00656A7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hyperlink r:id="rId11" w:history="1">
        <w:r w:rsidR="00AF1DF1" w:rsidRPr="00A9565C">
          <w:rPr>
            <w:rStyle w:val="Hyperlink"/>
            <w:rFonts w:eastAsia="Times New Roman" w:cstheme="minorHAnsi"/>
            <w:sz w:val="20"/>
            <w:szCs w:val="20"/>
            <w:lang w:eastAsia="en-GB"/>
          </w:rPr>
          <w:t>Sanctions, Embargos and Restrictions</w:t>
        </w:r>
      </w:hyperlink>
    </w:p>
    <w:p w14:paraId="367951DD" w14:textId="77777777" w:rsidR="00AF1DF1" w:rsidRPr="00A9565C" w:rsidRDefault="00C81AC2" w:rsidP="00656A7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hyperlink r:id="rId12" w:history="1">
        <w:r w:rsidR="00AF1DF1" w:rsidRPr="00A9565C">
          <w:rPr>
            <w:rStyle w:val="Hyperlink"/>
            <w:rFonts w:eastAsia="Times New Roman" w:cstheme="minorHAnsi"/>
            <w:sz w:val="20"/>
            <w:szCs w:val="20"/>
            <w:lang w:eastAsia="en-GB"/>
          </w:rPr>
          <w:t>Corruption Perceptions Index</w:t>
        </w:r>
      </w:hyperlink>
      <w:r w:rsidR="00AF1DF1" w:rsidRPr="00A9565C">
        <w:rPr>
          <w:rFonts w:eastAsia="Times New Roman" w:cstheme="minorHAnsi"/>
          <w:sz w:val="20"/>
          <w:szCs w:val="20"/>
          <w:lang w:eastAsia="en-GB"/>
        </w:rPr>
        <w:t xml:space="preserve"> collated by Transparency International</w:t>
      </w:r>
    </w:p>
    <w:p w14:paraId="67464C78" w14:textId="77777777" w:rsidR="00AF1DF1" w:rsidRPr="00A9565C" w:rsidRDefault="00C81AC2" w:rsidP="00656A7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hyperlink r:id="rId13" w:history="1">
        <w:r w:rsidR="00AF1DF1" w:rsidRPr="00A9565C">
          <w:rPr>
            <w:rStyle w:val="Hyperlink"/>
            <w:rFonts w:eastAsia="Times New Roman" w:cstheme="minorHAnsi"/>
            <w:sz w:val="20"/>
            <w:szCs w:val="20"/>
            <w:lang w:eastAsia="en-GB"/>
          </w:rPr>
          <w:t>OECD Country Risk Classification</w:t>
        </w:r>
      </w:hyperlink>
      <w:r w:rsidR="00AF1DF1" w:rsidRPr="00A9565C">
        <w:rPr>
          <w:rFonts w:eastAsia="Times New Roman" w:cstheme="minorHAnsi"/>
          <w:sz w:val="20"/>
          <w:szCs w:val="20"/>
          <w:lang w:eastAsia="en-GB"/>
        </w:rPr>
        <w:t xml:space="preserve"> or</w:t>
      </w:r>
    </w:p>
    <w:p w14:paraId="0EF098D9" w14:textId="77777777" w:rsidR="00AF1DF1" w:rsidRPr="00A9565C" w:rsidRDefault="00C81AC2" w:rsidP="00656A7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hyperlink r:id="rId14" w:history="1">
        <w:r w:rsidR="00AF1DF1" w:rsidRPr="00A9565C">
          <w:rPr>
            <w:rStyle w:val="Hyperlink"/>
            <w:rFonts w:eastAsia="Times New Roman" w:cstheme="minorHAnsi"/>
            <w:sz w:val="20"/>
            <w:szCs w:val="20"/>
            <w:lang w:eastAsia="en-GB"/>
          </w:rPr>
          <w:t>World Bank Governance Indicators</w:t>
        </w:r>
      </w:hyperlink>
    </w:p>
    <w:p w14:paraId="3F247CF9" w14:textId="77777777" w:rsidR="00AF1DF1" w:rsidRPr="00A9565C" w:rsidRDefault="00AF1DF1" w:rsidP="00656A7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sz w:val="20"/>
          <w:szCs w:val="20"/>
          <w:lang w:eastAsia="en-GB"/>
        </w:rPr>
      </w:pPr>
      <w:r w:rsidRPr="00A9565C">
        <w:rPr>
          <w:rFonts w:eastAsia="Times New Roman" w:cstheme="minorHAnsi"/>
          <w:sz w:val="20"/>
          <w:szCs w:val="20"/>
          <w:lang w:eastAsia="en-GB"/>
        </w:rPr>
        <w:t xml:space="preserve">Political Instability Index: </w:t>
      </w:r>
      <w:hyperlink r:id="rId15" w:history="1">
        <w:r w:rsidRPr="00A9565C">
          <w:rPr>
            <w:rStyle w:val="Hyperlink"/>
            <w:rFonts w:eastAsia="Times New Roman" w:cstheme="minorHAnsi"/>
            <w:sz w:val="20"/>
            <w:szCs w:val="20"/>
            <w:lang w:eastAsia="en-GB"/>
          </w:rPr>
          <w:t>Marsh Political Risk Map</w:t>
        </w:r>
      </w:hyperlink>
    </w:p>
    <w:p w14:paraId="6D16EEB1" w14:textId="526B5218" w:rsidR="001E198E" w:rsidRDefault="001E198E"/>
    <w:sectPr w:rsidR="001E198E" w:rsidSect="00896EEC">
      <w:headerReference w:type="default" r:id="rId16"/>
      <w:footerReference w:type="default" r:id="rId17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E262D" w14:textId="77777777" w:rsidR="006446A5" w:rsidRDefault="006446A5" w:rsidP="00BC1B2B">
      <w:pPr>
        <w:spacing w:after="0" w:line="240" w:lineRule="auto"/>
      </w:pPr>
      <w:r>
        <w:separator/>
      </w:r>
    </w:p>
  </w:endnote>
  <w:endnote w:type="continuationSeparator" w:id="0">
    <w:p w14:paraId="2B9EA45D" w14:textId="77777777" w:rsidR="006446A5" w:rsidRDefault="006446A5" w:rsidP="00B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17191" w14:textId="6A56CCC6" w:rsidR="007365FF" w:rsidRDefault="007365FF">
    <w:pPr>
      <w:pStyle w:val="Footer"/>
    </w:pPr>
  </w:p>
  <w:p w14:paraId="0864E295" w14:textId="77777777" w:rsidR="007365FF" w:rsidRDefault="007365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73B97" w14:textId="77777777" w:rsidR="006446A5" w:rsidRDefault="006446A5" w:rsidP="00BC1B2B">
      <w:pPr>
        <w:spacing w:after="0" w:line="240" w:lineRule="auto"/>
      </w:pPr>
      <w:r>
        <w:separator/>
      </w:r>
    </w:p>
  </w:footnote>
  <w:footnote w:type="continuationSeparator" w:id="0">
    <w:p w14:paraId="440249C9" w14:textId="77777777" w:rsidR="006446A5" w:rsidRDefault="006446A5" w:rsidP="00B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DD2B7" w14:textId="5DCE7EFC" w:rsidR="003E35E8" w:rsidRDefault="003E35E8">
    <w:pPr>
      <w:pStyle w:val="Header"/>
    </w:pPr>
    <w:r>
      <w:rPr>
        <w:noProof/>
      </w:rPr>
      <w:drawing>
        <wp:inline distT="0" distB="0" distL="0" distR="0" wp14:anchorId="56C90BD4" wp14:editId="338CADAC">
          <wp:extent cx="1609345" cy="609599"/>
          <wp:effectExtent l="0" t="0" r="0" b="635"/>
          <wp:docPr id="1" name="Picture 1" descr="Scottish Funding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ottish Funding Counci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026" cy="6428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="00A06634">
      <w:t xml:space="preserve">     </w:t>
    </w:r>
    <w:r w:rsidR="00A06634">
      <w:rPr>
        <w:noProof/>
      </w:rPr>
      <w:drawing>
        <wp:inline distT="0" distB="0" distL="0" distR="0" wp14:anchorId="13F10824" wp14:editId="4A98535B">
          <wp:extent cx="752475" cy="752475"/>
          <wp:effectExtent l="0" t="0" r="9525" b="9525"/>
          <wp:docPr id="3" name="Picture 3" descr="C:\Users\ejd5\AppData\Local\Microsoft\Windows\INetCache\Content.MSO\D155DA2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jd5\AppData\Local\Microsoft\Windows\INetCache\Content.MSO\D155DA20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634">
      <w:t xml:space="preserve"> </w:t>
    </w:r>
    <w:r>
      <w:ptab w:relativeTo="margin" w:alignment="right" w:leader="none"/>
    </w:r>
    <w:r>
      <w:rPr>
        <w:noProof/>
      </w:rPr>
      <w:drawing>
        <wp:inline distT="0" distB="0" distL="0" distR="0" wp14:anchorId="166D0C08" wp14:editId="69AED033">
          <wp:extent cx="666750" cy="666750"/>
          <wp:effectExtent l="0" t="0" r="0" b="0"/>
          <wp:docPr id="2" name="Picture 2" descr="C:\Users\ejd5\AppData\Local\Microsoft\Windows\INetCache\Content.MSO\53DDDCC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jd5\AppData\Local\Microsoft\Windows\INetCache\Content.MSO\53DDDCC2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1A52C" w14:textId="77777777" w:rsidR="00A06634" w:rsidRDefault="00A066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178DD"/>
    <w:multiLevelType w:val="multilevel"/>
    <w:tmpl w:val="1B14394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76DD6"/>
    <w:multiLevelType w:val="hybridMultilevel"/>
    <w:tmpl w:val="1512D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D1FFB"/>
    <w:multiLevelType w:val="hybridMultilevel"/>
    <w:tmpl w:val="0FEC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7A16"/>
    <w:multiLevelType w:val="hybridMultilevel"/>
    <w:tmpl w:val="B1104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369028">
      <w:numFmt w:val="bullet"/>
      <w:lvlText w:val="•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5A2D"/>
    <w:multiLevelType w:val="hybridMultilevel"/>
    <w:tmpl w:val="160A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17F90"/>
    <w:multiLevelType w:val="multilevel"/>
    <w:tmpl w:val="089C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2F2E1F"/>
    <w:multiLevelType w:val="hybridMultilevel"/>
    <w:tmpl w:val="4F3AD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43195"/>
    <w:multiLevelType w:val="multilevel"/>
    <w:tmpl w:val="B596DD4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76B16"/>
    <w:multiLevelType w:val="hybridMultilevel"/>
    <w:tmpl w:val="149039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6A688B"/>
    <w:multiLevelType w:val="hybridMultilevel"/>
    <w:tmpl w:val="E2403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32"/>
    <w:rsid w:val="00004612"/>
    <w:rsid w:val="00037B79"/>
    <w:rsid w:val="00057A7C"/>
    <w:rsid w:val="00067588"/>
    <w:rsid w:val="00077E65"/>
    <w:rsid w:val="00083348"/>
    <w:rsid w:val="00084A6E"/>
    <w:rsid w:val="000A623E"/>
    <w:rsid w:val="000B30AC"/>
    <w:rsid w:val="000B5C08"/>
    <w:rsid w:val="000D1C5E"/>
    <w:rsid w:val="000E218B"/>
    <w:rsid w:val="00105E44"/>
    <w:rsid w:val="00151E77"/>
    <w:rsid w:val="001554A3"/>
    <w:rsid w:val="001766B4"/>
    <w:rsid w:val="001E198E"/>
    <w:rsid w:val="001E4B15"/>
    <w:rsid w:val="001E7C71"/>
    <w:rsid w:val="001F1951"/>
    <w:rsid w:val="001F2E4E"/>
    <w:rsid w:val="001F5B32"/>
    <w:rsid w:val="00210505"/>
    <w:rsid w:val="002221C2"/>
    <w:rsid w:val="00243028"/>
    <w:rsid w:val="0024599E"/>
    <w:rsid w:val="00264880"/>
    <w:rsid w:val="002B00C2"/>
    <w:rsid w:val="002E348C"/>
    <w:rsid w:val="002F5A00"/>
    <w:rsid w:val="002F709D"/>
    <w:rsid w:val="00311198"/>
    <w:rsid w:val="00311357"/>
    <w:rsid w:val="00350D99"/>
    <w:rsid w:val="00350FAB"/>
    <w:rsid w:val="00353C85"/>
    <w:rsid w:val="00362907"/>
    <w:rsid w:val="00373541"/>
    <w:rsid w:val="0037482A"/>
    <w:rsid w:val="003803E8"/>
    <w:rsid w:val="003E35E8"/>
    <w:rsid w:val="003F2952"/>
    <w:rsid w:val="00421218"/>
    <w:rsid w:val="004333D9"/>
    <w:rsid w:val="00437DCE"/>
    <w:rsid w:val="0044359C"/>
    <w:rsid w:val="0045407C"/>
    <w:rsid w:val="00454576"/>
    <w:rsid w:val="00454B54"/>
    <w:rsid w:val="00466740"/>
    <w:rsid w:val="00494FF7"/>
    <w:rsid w:val="00496407"/>
    <w:rsid w:val="004A24A2"/>
    <w:rsid w:val="004B2A98"/>
    <w:rsid w:val="004D0C1B"/>
    <w:rsid w:val="004D3651"/>
    <w:rsid w:val="004D46E8"/>
    <w:rsid w:val="004F744A"/>
    <w:rsid w:val="00500EF9"/>
    <w:rsid w:val="005223A3"/>
    <w:rsid w:val="00523118"/>
    <w:rsid w:val="00542BEE"/>
    <w:rsid w:val="00542FEA"/>
    <w:rsid w:val="0057681A"/>
    <w:rsid w:val="00580ADE"/>
    <w:rsid w:val="00581386"/>
    <w:rsid w:val="0059682D"/>
    <w:rsid w:val="005A6374"/>
    <w:rsid w:val="005C59BD"/>
    <w:rsid w:val="005C7421"/>
    <w:rsid w:val="005E4D21"/>
    <w:rsid w:val="0060258A"/>
    <w:rsid w:val="00615D67"/>
    <w:rsid w:val="00622432"/>
    <w:rsid w:val="00640191"/>
    <w:rsid w:val="00643D07"/>
    <w:rsid w:val="006446A5"/>
    <w:rsid w:val="00655C36"/>
    <w:rsid w:val="00656A7C"/>
    <w:rsid w:val="00686923"/>
    <w:rsid w:val="006A0B4E"/>
    <w:rsid w:val="006A5E63"/>
    <w:rsid w:val="006B7A99"/>
    <w:rsid w:val="006C090F"/>
    <w:rsid w:val="006C331F"/>
    <w:rsid w:val="006D38BC"/>
    <w:rsid w:val="006D6A1A"/>
    <w:rsid w:val="006F6D54"/>
    <w:rsid w:val="006F7937"/>
    <w:rsid w:val="0070264C"/>
    <w:rsid w:val="007041EF"/>
    <w:rsid w:val="00713D1F"/>
    <w:rsid w:val="00725928"/>
    <w:rsid w:val="00727B76"/>
    <w:rsid w:val="007365FF"/>
    <w:rsid w:val="00755976"/>
    <w:rsid w:val="00771C7F"/>
    <w:rsid w:val="007767BA"/>
    <w:rsid w:val="007804FE"/>
    <w:rsid w:val="0079352D"/>
    <w:rsid w:val="007A3B3F"/>
    <w:rsid w:val="007A59A9"/>
    <w:rsid w:val="007C3826"/>
    <w:rsid w:val="007F0CE2"/>
    <w:rsid w:val="008508A7"/>
    <w:rsid w:val="00852D7E"/>
    <w:rsid w:val="00862B3D"/>
    <w:rsid w:val="00881D4F"/>
    <w:rsid w:val="00896EEC"/>
    <w:rsid w:val="008A788C"/>
    <w:rsid w:val="008E1CA0"/>
    <w:rsid w:val="008E3ED2"/>
    <w:rsid w:val="008F4BA1"/>
    <w:rsid w:val="009128FC"/>
    <w:rsid w:val="009300F4"/>
    <w:rsid w:val="00934F89"/>
    <w:rsid w:val="009420DF"/>
    <w:rsid w:val="00954FB4"/>
    <w:rsid w:val="009C5A55"/>
    <w:rsid w:val="009C705D"/>
    <w:rsid w:val="009F32F4"/>
    <w:rsid w:val="00A05B1C"/>
    <w:rsid w:val="00A06634"/>
    <w:rsid w:val="00A14090"/>
    <w:rsid w:val="00A43046"/>
    <w:rsid w:val="00A50969"/>
    <w:rsid w:val="00A67B94"/>
    <w:rsid w:val="00A747E8"/>
    <w:rsid w:val="00A84D24"/>
    <w:rsid w:val="00A9292B"/>
    <w:rsid w:val="00A9565C"/>
    <w:rsid w:val="00AA1D9D"/>
    <w:rsid w:val="00AB4A88"/>
    <w:rsid w:val="00AE4B55"/>
    <w:rsid w:val="00AE506B"/>
    <w:rsid w:val="00AE5256"/>
    <w:rsid w:val="00AF1DF1"/>
    <w:rsid w:val="00B00C71"/>
    <w:rsid w:val="00B41663"/>
    <w:rsid w:val="00B63447"/>
    <w:rsid w:val="00B64B23"/>
    <w:rsid w:val="00B84E87"/>
    <w:rsid w:val="00B85525"/>
    <w:rsid w:val="00BC1B2B"/>
    <w:rsid w:val="00BC699E"/>
    <w:rsid w:val="00BF4A23"/>
    <w:rsid w:val="00C23B52"/>
    <w:rsid w:val="00C2439D"/>
    <w:rsid w:val="00C37E48"/>
    <w:rsid w:val="00C71C18"/>
    <w:rsid w:val="00C71E07"/>
    <w:rsid w:val="00C74033"/>
    <w:rsid w:val="00C81AC2"/>
    <w:rsid w:val="00C862CA"/>
    <w:rsid w:val="00C903A3"/>
    <w:rsid w:val="00C91D35"/>
    <w:rsid w:val="00CA7530"/>
    <w:rsid w:val="00CE69E5"/>
    <w:rsid w:val="00CF735D"/>
    <w:rsid w:val="00D2564E"/>
    <w:rsid w:val="00D27AB3"/>
    <w:rsid w:val="00D34C83"/>
    <w:rsid w:val="00D37072"/>
    <w:rsid w:val="00D54E9B"/>
    <w:rsid w:val="00D63A73"/>
    <w:rsid w:val="00D86E24"/>
    <w:rsid w:val="00DB7979"/>
    <w:rsid w:val="00DF3903"/>
    <w:rsid w:val="00E31BAB"/>
    <w:rsid w:val="00E4526E"/>
    <w:rsid w:val="00E5532E"/>
    <w:rsid w:val="00E62321"/>
    <w:rsid w:val="00EA0A39"/>
    <w:rsid w:val="00F10734"/>
    <w:rsid w:val="00F42A51"/>
    <w:rsid w:val="00F61A8F"/>
    <w:rsid w:val="00F62B3C"/>
    <w:rsid w:val="00F76BC6"/>
    <w:rsid w:val="00FA406C"/>
    <w:rsid w:val="00FB45BB"/>
    <w:rsid w:val="00FC427B"/>
    <w:rsid w:val="00FC785F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29210F35"/>
  <w15:docId w15:val="{67CB9A86-9B70-43B9-9562-028A4C0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24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22432"/>
    <w:rPr>
      <w:color w:val="0563C1"/>
      <w:u w:val="single"/>
    </w:rPr>
  </w:style>
  <w:style w:type="character" w:styleId="IntenseEmphasis">
    <w:name w:val="Intense Emphasis"/>
    <w:basedOn w:val="DefaultParagraphFont"/>
    <w:uiPriority w:val="21"/>
    <w:qFormat/>
    <w:rsid w:val="00622432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C1B2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C1B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B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B2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9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8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98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98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98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98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98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333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3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E8"/>
  </w:style>
  <w:style w:type="paragraph" w:styleId="Footer">
    <w:name w:val="footer"/>
    <w:basedOn w:val="Normal"/>
    <w:link w:val="FooterChar"/>
    <w:uiPriority w:val="99"/>
    <w:unhideWhenUsed/>
    <w:rsid w:val="003E3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E8"/>
  </w:style>
  <w:style w:type="paragraph" w:customStyle="1" w:styleId="selection">
    <w:name w:val="selection"/>
    <w:basedOn w:val="Normal"/>
    <w:rsid w:val="0070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abelwrapper">
    <w:name w:val="labelwrapper"/>
    <w:basedOn w:val="DefaultParagraphFont"/>
    <w:rsid w:val="0070264C"/>
  </w:style>
  <w:style w:type="character" w:styleId="Strong">
    <w:name w:val="Strong"/>
    <w:basedOn w:val="DefaultParagraphFont"/>
    <w:uiPriority w:val="22"/>
    <w:qFormat/>
    <w:rsid w:val="00077E65"/>
    <w:rPr>
      <w:b/>
      <w:bCs/>
    </w:rPr>
  </w:style>
  <w:style w:type="character" w:customStyle="1" w:styleId="apple-converted-space">
    <w:name w:val="apple-converted-space"/>
    <w:basedOn w:val="DefaultParagraphFont"/>
    <w:rsid w:val="00BC699E"/>
  </w:style>
  <w:style w:type="paragraph" w:styleId="Revision">
    <w:name w:val="Revision"/>
    <w:hidden/>
    <w:uiPriority w:val="99"/>
    <w:semiHidden/>
    <w:rsid w:val="00F42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13" Type="http://schemas.openxmlformats.org/officeDocument/2006/relationships/hyperlink" Target="http://www.oecd.org/trade/xcred/crc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ansparency.org/news/feature/corruption_perceptions_index_201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sanctions-embargoes-and-restriction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ticles.marsh.com/PoliticalRiskMap2017.aspx" TargetMode="External"/><Relationship Id="rId10" Type="http://schemas.openxmlformats.org/officeDocument/2006/relationships/hyperlink" Target="https://www.gov.uk/foreign-travel-advi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kcdr.org.uk/resource/guidance-on-safeguarding-in-international-development-research/" TargetMode="External"/><Relationship Id="rId14" Type="http://schemas.openxmlformats.org/officeDocument/2006/relationships/hyperlink" Target="https://data.worldbank.org/data-catalog/worldwide-governance-indicato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568073B-E3FA-4262-9A56-8E7A7774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Bates</dc:creator>
  <cp:keywords/>
  <dc:description/>
  <cp:lastModifiedBy>Laura Bates</cp:lastModifiedBy>
  <cp:revision>2</cp:revision>
  <dcterms:created xsi:type="dcterms:W3CDTF">2020-06-16T12:07:00Z</dcterms:created>
  <dcterms:modified xsi:type="dcterms:W3CDTF">2020-06-16T12:07:00Z</dcterms:modified>
</cp:coreProperties>
</file>